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hAnsi="Microsoft YaHei UI" w:eastAsia="Microsoft YaHei UI"/>
          <w:color w:val="333333"/>
          <w:spacing w:val="30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33333"/>
          <w:spacing w:val="30"/>
          <w:sz w:val="21"/>
          <w:szCs w:val="21"/>
          <w:lang w:val="en-US" w:eastAsia="zh-CN"/>
        </w:rPr>
        <w:t>2020年</w:t>
      </w:r>
      <w:r>
        <w:rPr>
          <w:rFonts w:hint="eastAsia" w:ascii="Microsoft YaHei UI" w:hAnsi="Microsoft YaHei UI" w:eastAsia="Microsoft YaHei UI"/>
          <w:color w:val="333333"/>
          <w:spacing w:val="30"/>
          <w:sz w:val="21"/>
          <w:szCs w:val="21"/>
        </w:rPr>
        <w:t>一场突如其来的新冠肺炎疫情蔓延华夏。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</w:pPr>
      <w:r>
        <w:rPr>
          <w:rFonts w:hint="eastAsia" w:ascii="Microsoft YaHei UI" w:hAnsi="Microsoft YaHei UI" w:eastAsia="Microsoft YaHei UI"/>
          <w:color w:val="333333"/>
          <w:spacing w:val="30"/>
          <w:sz w:val="21"/>
          <w:szCs w:val="21"/>
        </w:rPr>
        <w:t>面对疫情，广州华立科技职业学院艺术与传媒学院坚持“停课不停教、停课不停学”，联合校企共建基地顺德黄连画家艺术村的驻村画家们，拿起手中的笔，以多样的创作形式，描绘逆流而上，用画笔致敬最美逆行者。为此我们撷取部分作品，共同推出艺传学院、黄连画家艺术村《“艺”起抗疫/“传”爱迎春》专题美术设计作品线上联展。             </w:t>
      </w:r>
    </w:p>
    <w:p>
      <w:pPr>
        <w:rPr>
          <w:rFonts w:hint="eastAsia"/>
        </w:rPr>
      </w:pPr>
      <w:r>
        <w:rPr>
          <w:rFonts w:hint="eastAsia"/>
        </w:rPr>
        <w:t>接下来是抗疫美术作品展览</w:t>
      </w:r>
    </w:p>
    <w:p>
      <w:pPr>
        <w:jc w:val="center"/>
        <w:rPr>
          <w:rFonts w:hint="eastAsia"/>
        </w:rPr>
      </w:pPr>
      <w:r>
        <w:rPr>
          <w:rFonts w:hint="eastAsia"/>
        </w:rPr>
        <w:t>1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075180" cy="326644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216" cy="32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《安然无恙 乃为吉祥》行草  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行草有度，安然无恙方为吉祥。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林伟健 广州华立科技职业学院党委书记，教授。</w:t>
      </w:r>
    </w:p>
    <w:p>
      <w:pPr>
        <w:widowControl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  <w:b/>
          <w:bCs/>
        </w:rPr>
        <w:t>2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4000500" cy="1022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994" cy="103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《淡然无极》篆书  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坚持中国立场，讲中国话，写中国字，淡然无极则神闲气定。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马龙海 广州华立科技职业学院执行校长，教授。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3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3403600" cy="128460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963" cy="129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《困不怠》书法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笔力遒劲，方正有力。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王豫湘 广东第二师范学院教授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广州大学松田学院艺术与传媒系教授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黄连画家艺术村首批入驻画家</w:t>
      </w: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4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436495" cy="259270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647" cy="260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《前行》中国画 2012年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不论高山险阻，路途险危，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我们都要有前行的勇气去战胜困难，取得胜利。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王贵胜 北京师范大学艺术与传媒学院教授，博士生导师；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广州大学松田学院艺术与传媒系教授。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黄连画家艺术村首批入驻画家。</w:t>
      </w:r>
    </w:p>
    <w:p>
      <w:pPr>
        <w:jc w:val="center"/>
      </w:pPr>
    </w:p>
    <w:p>
      <w:pPr>
        <w:jc w:val="center"/>
      </w:pPr>
      <w:r>
        <w:rPr>
          <w:rFonts w:hint="eastAsia"/>
        </w:rPr>
        <w:t>5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776855" cy="211836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844" cy="212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《磐石》油画 1988年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磐石有本性，屹立竟何言。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李于昆 广州华立科技职业学院艺术与传媒学院院长，教授。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黄连画家艺术村首批入驻画家。</w:t>
      </w:r>
    </w:p>
    <w:p>
      <w:pPr>
        <w:jc w:val="center"/>
      </w:pPr>
    </w:p>
    <w:p>
      <w:pPr>
        <w:jc w:val="center"/>
      </w:pPr>
    </w:p>
    <w:p>
      <w:pPr>
        <w:pStyle w:val="4"/>
        <w:spacing w:before="0" w:beforeAutospacing="0" w:after="0" w:afterAutospacing="0"/>
        <w:jc w:val="center"/>
      </w:pPr>
      <w:r>
        <w:rPr>
          <w:rFonts w:hint="eastAsia"/>
        </w:rPr>
        <w:t>6</w:t>
      </w:r>
    </w:p>
    <w:p>
      <w:pPr>
        <w:pStyle w:val="4"/>
        <w:spacing w:before="0" w:beforeAutospacing="0" w:after="0" w:afterAutospacing="0"/>
        <w:jc w:val="center"/>
      </w:pPr>
      <w:r>
        <w:rPr>
          <w:rFonts w:hint="eastAsia"/>
        </w:rPr>
        <w:drawing>
          <wp:inline distT="0" distB="0" distL="0" distR="0">
            <wp:extent cx="2717800" cy="1975485"/>
            <wp:effectExtent l="0" t="0" r="635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19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  <w:sz w:val="23"/>
          <w:szCs w:val="23"/>
        </w:rPr>
        <w:t>《致敬一一早春二月的鲜花》油画 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干净利落的笔触，大块面的颜色，表现充满生命力的鲜花，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以此向疫情爆发迎险而上的白衣天使致敬！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张建国 顺德职业技术学院艺术设计系，教授。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黄连画家艺术村首批入驻画家。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7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984500" cy="159004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10" cy="15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《归》水彩画  2010年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画面通过灰冷调的渲染和羊群的描绘，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寓意严寒的冬天终将过去，百花盛开的春天一定来到。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张哲 广州华立科技职业学院艺术与传媒学院，副教授。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8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1765935" cy="2504440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043" cy="25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《环卫女工》水彩画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疫情当前的一个早晨，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正在清洁打扫的环卫工人坚守在普通的劳动岗位。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画家平实而细致地描绘了这个场景。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曾玉华，画家，居湖南江华、广州等地。本期特邀画家。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t>9</w:t>
      </w:r>
    </w:p>
    <w:p>
      <w:pPr>
        <w:pStyle w:val="4"/>
        <w:spacing w:before="0" w:beforeAutospacing="0" w:after="0" w:afterAutospacing="0"/>
        <w:jc w:val="center"/>
      </w:pPr>
      <w:r>
        <w:rPr>
          <w:rFonts w:hint="eastAsia"/>
        </w:rPr>
        <w:drawing>
          <wp:inline distT="0" distB="0" distL="0" distR="0">
            <wp:extent cx="1862455" cy="2971800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754" cy="304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《白衣天使》中国画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祥和美丽的白衣天使正战斗在抗疫第一线，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画面简洁单纯，造型淡雅传神。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殷华锋，佛山市顺德区九歌文化艺术总经理，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黄连画家艺术村村长。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10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089150" cy="28765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85" cy="29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《冬至》水彩画 2008年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孤独的向日葵倔强而充满生命力，可感可触，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以此象征人的坚毅精神。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王庆海 广州华立科技职业学院艺术与传媒学院，副教授。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11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2015490" cy="265239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327" cy="267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《李兰娟》素描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为时代造像，为院士塑型，为抗疫英雄留影。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丹增·谢朱（刘爵），旅居新西兰国际知名艺术家，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藏文化学者。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任新西兰中国美术家协会副主席。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黄连画家艺术村入驻画家。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12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838450" cy="215709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110" cy="219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《众志成城》黄花梨工艺品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黄花梨手串构成坚实稳定的三角造型，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俯瞰又形成同心圆，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寓意众志成城，携手抗疫。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邢雅丹 广州华立科技职业学院艺术与传媒学院，副教授。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13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3323590" cy="189293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583" cy="19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《严守校门把好关》水墨画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人物动态、神情与场面来自华立职院抗疫生活，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反映了主题绘画与学校防控的直接关系。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此画为广州华立科技职业学院刘庄校长的朋友高波先生创绘，并由刘校长推荐与大家见面。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高波 书画爱好者，本期特邀作者。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14</w:t>
      </w:r>
    </w:p>
    <w:p>
      <w:pPr>
        <w:pStyle w:val="4"/>
        <w:spacing w:before="0" w:beforeAutospacing="0" w:after="0" w:afterAutospacing="0"/>
        <w:jc w:val="center"/>
        <w:rPr>
          <w:rFonts w:hint="eastAsia"/>
          <w:b/>
          <w:bCs/>
        </w:rPr>
      </w:pPr>
      <w:r>
        <w:rPr>
          <w:rFonts w:hint="eastAsia"/>
        </w:rPr>
        <w:drawing>
          <wp:inline distT="0" distB="0" distL="0" distR="0">
            <wp:extent cx="1901190" cy="2479675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600" cy="254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980565" cy="2431415"/>
            <wp:effectExtent l="0" t="0" r="635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485" cy="250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《</w:t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雷神山 火神山》刻印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印章用阴刻和阳刻制作，别出心裁，自成一格。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刘欣，辽西印社副社长。黄连画家艺术村入驻画家。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15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241040" cy="2284730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53" cy="23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《5号病房》插画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抗疫进行时，每个人都是战士。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邓常宁 广州华立科技职业学院艺术与传媒学院，讲师。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16</w:t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3575685" cy="17608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55" cy="177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</w:pPr>
      <w:r>
        <w:rPr>
          <w:b/>
          <w:bCs/>
        </w:rPr>
        <w:t>《庚子抗疫之黎明前的黑暗》中国画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黑云压城，风雨已来。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中国抗疫，众志成城。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黑暗必将过去，曙光终将显露。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张旭，国家一级美术师。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惠州经济职业技术学院建筑与艺术设计学院副院长，副教授。黄连画家艺术村入驻画家。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17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108960" cy="2086610"/>
            <wp:effectExtent l="0" t="0" r="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42" cy="211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《守护家园》 水粉画  2016年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这是一个偏僻的小山村，但它却承载着自然和人的历史。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守护家园，生态绿色是永恒的主题。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吴庆庆，广州华立科技职业学院艺术与传媒学院，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讲师，在读博士。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18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325495" cy="2117090"/>
            <wp:effectExtent l="0" t="0" r="825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727" cy="21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《中国当担》水彩画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当下疫情在世界各地爆发。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画面呈现了我国援助意大利医疗用品的情景，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体现了人类命运共同体的理念，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展示了中国当担精神。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董建强，鲁迅美术学院综合印刷工作室主任，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高级工艺美术师（特种工艺）。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黄连画家艺术村入驻画家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4"/>
        <w:spacing w:before="0" w:beforeAutospacing="0" w:after="0" w:afterAutospacing="0"/>
        <w:jc w:val="center"/>
      </w:pPr>
      <w:r>
        <w:rPr>
          <w:rFonts w:hint="eastAsia"/>
        </w:rPr>
        <w:t>19</w:t>
      </w:r>
    </w:p>
    <w:p>
      <w:pPr>
        <w:pStyle w:val="4"/>
        <w:spacing w:before="0" w:beforeAutospacing="0" w:after="0" w:afterAutospacing="0"/>
        <w:jc w:val="center"/>
      </w:pPr>
      <w:r>
        <w:rPr>
          <w:rFonts w:hint="eastAsia"/>
        </w:rPr>
        <w:drawing>
          <wp:inline distT="0" distB="0" distL="0" distR="0">
            <wp:extent cx="2992120" cy="25209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028" cy="254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《口罩防护健康 学历守护未来》海报 2020年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这其实是一个招生宣传海报，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可贵的是设计者一反那些张牙舞爪的煽情性设计，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将招生宣传做的润雨细无声——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既艺术，又现实，又体现了海报传播的功能。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华立陶碧芝老师情不自禁配文：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“扫描一下，期待的春天就来了！”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此文案又为海报锦上添花。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整体观之，达至“增之一分则多，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减之一分则少”的境界。</w:t>
      </w:r>
      <w:bookmarkStart w:id="0" w:name="_GoBack"/>
      <w:bookmarkEnd w:id="0"/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马俊 广州华立科技职业学院副校长，副教授。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感谢各位领导和老师们的参与，此次活动完美结束。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3"/>
    <w:rsid w:val="0053498B"/>
    <w:rsid w:val="00583F89"/>
    <w:rsid w:val="00593536"/>
    <w:rsid w:val="009D404D"/>
    <w:rsid w:val="00B12AD1"/>
    <w:rsid w:val="00E30E73"/>
    <w:rsid w:val="00F97DEF"/>
    <w:rsid w:val="5C70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374</Words>
  <Characters>2134</Characters>
  <Lines>17</Lines>
  <Paragraphs>5</Paragraphs>
  <TotalTime>1</TotalTime>
  <ScaleCrop>false</ScaleCrop>
  <LinksUpToDate>false</LinksUpToDate>
  <CharactersWithSpaces>2503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2020-06-23T03:54:00Z</dcterms:created>
  <dc:creator>shumin</dc:creator>
  <cp:lastModifiedBy>pc</cp:lastModifiedBy>
  <dcterms:modified xsi:type="dcterms:W3CDTF">2020-06-23T05:36:50Z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