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tcBorders>
              <w:left w:val="single" w:color="auto" w:sz="12" w:space="0"/>
              <w:bottom w:val="single" w:color="auto" w:sz="12" w:space="0"/>
            </w:tcBorders>
            <w:vAlign w:val="center"/>
          </w:tcPr>
          <w:p>
            <w:pPr>
              <w:rPr>
                <w:rFonts w:hint="eastAsia" w:eastAsia="方正书宋简体"/>
                <w:b/>
                <w:sz w:val="24"/>
              </w:rPr>
            </w:pPr>
            <w:r>
              <w:rPr>
                <w:rFonts w:hint="eastAsia" w:eastAsia="方正书宋简体"/>
                <w:b/>
                <w:sz w:val="24"/>
              </w:rPr>
              <w:t>编  号</w:t>
            </w:r>
          </w:p>
        </w:tc>
        <w:tc>
          <w:tcPr>
            <w:tcW w:w="3240" w:type="dxa"/>
            <w:tcBorders>
              <w:bottom w:val="single" w:color="auto" w:sz="12" w:space="0"/>
              <w:right w:val="single" w:color="auto" w:sz="12" w:space="0"/>
            </w:tcBorders>
            <w:vAlign w:val="center"/>
          </w:tcPr>
          <w:p>
            <w:pPr>
              <w:rPr>
                <w:rFonts w:hint="eastAsia" w:eastAsia="方正书宋简体"/>
                <w:sz w:val="24"/>
              </w:rPr>
            </w:pPr>
          </w:p>
        </w:tc>
      </w:tr>
    </w:tbl>
    <w:p>
      <w:pPr>
        <w:jc w:val="both"/>
        <w:rPr>
          <w:rFonts w:hint="eastAsia" w:eastAsia="黑体"/>
          <w:b/>
          <w:bCs/>
          <w:sz w:val="44"/>
        </w:rPr>
      </w:pPr>
    </w:p>
    <w:p>
      <w:pPr>
        <w:jc w:val="center"/>
        <w:rPr>
          <w:rFonts w:hint="eastAsia" w:eastAsia="黑体"/>
          <w:b/>
          <w:bCs/>
          <w:sz w:val="44"/>
        </w:rPr>
      </w:pPr>
    </w:p>
    <w:p>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359" w:leftChars="-171" w:right="-512" w:rightChars="-244" w:firstLine="0" w:firstLineChars="0"/>
        <w:jc w:val="center"/>
        <w:textAlignment w:val="auto"/>
        <w:outlineLvl w:val="9"/>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广东省教育学会民办高等教育专业委员会2022年度课题立项</w:t>
      </w:r>
      <w:r>
        <w:rPr>
          <w:rFonts w:hint="eastAsia" w:ascii="方正小标宋简体" w:hAnsi="方正小标宋简体" w:eastAsia="方正小标宋简体" w:cs="方正小标宋简体"/>
          <w:b w:val="0"/>
          <w:bCs w:val="0"/>
          <w:sz w:val="48"/>
          <w:szCs w:val="48"/>
        </w:rPr>
        <w:t>申请书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bCs/>
        </w:rPr>
      </w:pPr>
    </w:p>
    <w:p>
      <w:pPr>
        <w:rPr>
          <w:rFonts w:hint="eastAsia"/>
          <w:b/>
          <w:bCs/>
          <w:sz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4"/>
        <w:rPr>
          <w:rFonts w:hint="eastAsia" w:ascii="仿宋_GB2312" w:hAnsi="仿宋_GB2312" w:eastAsia="仿宋_GB2312" w:cs="仿宋_GB2312"/>
          <w:b/>
          <w:bCs/>
          <w:sz w:val="30"/>
          <w:u w:val="single"/>
        </w:rPr>
      </w:pPr>
      <w:r>
        <w:rPr>
          <w:rFonts w:hint="eastAsia" w:ascii="仿宋_GB2312" w:hAnsi="仿宋_GB2312" w:eastAsia="仿宋_GB2312" w:cs="仿宋_GB2312"/>
          <w:b/>
          <w:bCs/>
          <w:sz w:val="30"/>
        </w:rPr>
        <w:t>课  题  名  称</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rPr>
      </w:pPr>
      <w:r>
        <w:rPr>
          <w:rFonts w:hint="eastAsia" w:ascii="仿宋_GB2312" w:hAnsi="仿宋_GB2312" w:eastAsia="仿宋_GB2312" w:cs="仿宋_GB2312"/>
          <w:b/>
          <w:bCs/>
          <w:sz w:val="30"/>
          <w:lang w:eastAsia="zh-CN"/>
        </w:rPr>
        <w:t>项</w:t>
      </w:r>
      <w:r>
        <w:rPr>
          <w:rFonts w:hint="eastAsia" w:ascii="仿宋_GB2312" w:hAnsi="仿宋_GB2312" w:eastAsia="仿宋_GB2312" w:cs="仿宋_GB2312"/>
          <w:b/>
          <w:bCs/>
          <w:sz w:val="30"/>
          <w:lang w:val="en-US" w:eastAsia="zh-CN"/>
        </w:rPr>
        <w:t xml:space="preserve"> </w:t>
      </w:r>
      <w:r>
        <w:rPr>
          <w:rFonts w:hint="eastAsia" w:ascii="仿宋_GB2312" w:hAnsi="仿宋_GB2312" w:eastAsia="仿宋_GB2312" w:cs="仿宋_GB2312"/>
          <w:b/>
          <w:bCs/>
          <w:sz w:val="30"/>
          <w:lang w:eastAsia="zh-CN"/>
        </w:rPr>
        <w:t>目</w:t>
      </w:r>
      <w:r>
        <w:rPr>
          <w:rFonts w:hint="eastAsia" w:ascii="仿宋_GB2312" w:hAnsi="仿宋_GB2312" w:eastAsia="仿宋_GB2312" w:cs="仿宋_GB2312"/>
          <w:b/>
          <w:bCs/>
          <w:sz w:val="30"/>
          <w:lang w:val="en-US" w:eastAsia="zh-CN"/>
        </w:rPr>
        <w:t xml:space="preserve"> </w:t>
      </w:r>
      <w:r>
        <w:rPr>
          <w:rFonts w:hint="eastAsia" w:ascii="仿宋_GB2312" w:hAnsi="仿宋_GB2312" w:eastAsia="仿宋_GB2312" w:cs="仿宋_GB2312"/>
          <w:b/>
          <w:bCs/>
          <w:sz w:val="30"/>
        </w:rPr>
        <w:t xml:space="preserve">负 责 人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rPr>
      </w:pPr>
      <w:r>
        <w:rPr>
          <w:rFonts w:hint="eastAsia" w:ascii="仿宋_GB2312" w:hAnsi="仿宋_GB2312" w:eastAsia="仿宋_GB2312" w:cs="仿宋_GB2312"/>
          <w:b/>
          <w:bCs/>
          <w:sz w:val="30"/>
          <w:u w:val="none" w:color="auto"/>
          <w:lang w:eastAsia="zh-CN"/>
        </w:rPr>
        <w:t>负责人所</w:t>
      </w:r>
      <w:r>
        <w:rPr>
          <w:rFonts w:hint="eastAsia" w:ascii="仿宋_GB2312" w:hAnsi="仿宋_GB2312" w:eastAsia="仿宋_GB2312" w:cs="仿宋_GB2312"/>
          <w:b/>
          <w:bCs/>
          <w:sz w:val="30"/>
          <w:u w:val="none" w:color="auto"/>
          <w:lang w:val="en-US" w:eastAsia="zh-CN"/>
        </w:rPr>
        <w:t>在单位</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ind w:firstLine="602" w:firstLineChars="200"/>
        <w:rPr>
          <w:rFonts w:hint="eastAsia" w:ascii="仿宋_GB2312" w:hAnsi="仿宋_GB2312" w:eastAsia="仿宋_GB2312" w:cs="仿宋_GB2312"/>
          <w:b/>
          <w:bCs/>
          <w:sz w:val="30"/>
          <w:u w:val="single"/>
        </w:rPr>
      </w:pPr>
      <w:r>
        <w:rPr>
          <w:rFonts w:hint="eastAsia" w:ascii="仿宋_GB2312" w:hAnsi="仿宋_GB2312" w:eastAsia="仿宋_GB2312" w:cs="仿宋_GB2312"/>
          <w:b/>
          <w:bCs/>
          <w:sz w:val="30"/>
        </w:rPr>
        <w:t>填  表  日  期</w:t>
      </w:r>
      <w:r>
        <w:rPr>
          <w:rFonts w:hint="eastAsia" w:ascii="仿宋_GB2312" w:hAnsi="仿宋_GB2312" w:eastAsia="仿宋_GB2312" w:cs="仿宋_GB2312"/>
          <w:b/>
          <w:bCs/>
          <w:sz w:val="30"/>
          <w:u w:val="single"/>
        </w:rPr>
        <w:t xml:space="preserve">     </w:t>
      </w:r>
      <w:r>
        <w:rPr>
          <w:rFonts w:hint="eastAsia" w:ascii="仿宋_GB2312" w:hAnsi="仿宋_GB2312" w:eastAsia="仿宋_GB2312" w:cs="仿宋_GB2312"/>
          <w:b/>
          <w:bCs/>
          <w:sz w:val="30"/>
          <w:u w:val="single"/>
          <w:lang w:val="en-US" w:eastAsia="zh-CN"/>
        </w:rPr>
        <w:t xml:space="preserve">                  </w:t>
      </w:r>
      <w:r>
        <w:rPr>
          <w:rFonts w:hint="eastAsia" w:ascii="仿宋_GB2312" w:hAnsi="仿宋_GB2312" w:eastAsia="仿宋_GB2312" w:cs="仿宋_GB2312"/>
          <w:b/>
          <w:bCs/>
          <w:sz w:val="30"/>
          <w:u w:val="single"/>
        </w:rPr>
        <w:t xml:space="preserve">      </w:t>
      </w:r>
    </w:p>
    <w:p>
      <w:pPr>
        <w:rPr>
          <w:rFonts w:hint="eastAsia" w:ascii="仿宋_GB2312" w:hAnsi="仿宋_GB2312" w:eastAsia="仿宋_GB2312" w:cs="仿宋_GB2312"/>
          <w:b/>
          <w:bCs/>
          <w:sz w:val="30"/>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spacing w:line="480" w:lineRule="exact"/>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广东省教育评估协会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二〇二二年七月</w:t>
      </w:r>
    </w:p>
    <w:p>
      <w:pPr>
        <w:rPr>
          <w:rFonts w:hint="eastAsia" w:ascii="黑体" w:hAnsi="黑体" w:eastAsia="黑体" w:cs="黑体"/>
          <w:sz w:val="28"/>
          <w:szCs w:val="28"/>
          <w:lang w:val="en-US" w:eastAsia="zh-CN"/>
        </w:rPr>
      </w:pPr>
    </w:p>
    <w:p>
      <w:pPr>
        <w:spacing w:line="480" w:lineRule="exact"/>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申请者的承诺：</w:t>
      </w:r>
    </w:p>
    <w:p>
      <w:pPr>
        <w:spacing w:line="480" w:lineRule="exact"/>
        <w:jc w:val="center"/>
        <w:rPr>
          <w:rFonts w:hint="eastAsia" w:ascii="黑体" w:hAnsi="黑体" w:eastAsia="黑体" w:cs="黑体"/>
          <w:sz w:val="28"/>
          <w:szCs w:val="28"/>
          <w:lang w:val="en-US" w:eastAsia="zh-CN"/>
        </w:rPr>
      </w:pPr>
    </w:p>
    <w:p>
      <w:pPr>
        <w:spacing w:line="264"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本人保证如实填写本表各项内容。如果获准立项，承诺以《申请书》为有约束力协议，对《申请书》所填各项内容的真实性和有效性负责，保证没有知识产权争议，已征得课题组成员同意。若填报失实或违反有关规定，本人承担相关责任。本人承诺严格遵守《广东省广东省高等教育学会民办高等教育专业委员会2022年度课题申报工作的通知》的有关规定，认真开展研究工作，取得预期研究成果。</w:t>
      </w:r>
    </w:p>
    <w:p>
      <w:pPr>
        <w:spacing w:line="480" w:lineRule="exact"/>
        <w:ind w:firstLine="560" w:firstLineChars="200"/>
        <w:rPr>
          <w:rFonts w:hint="eastAsia" w:ascii="仿宋_GB2312" w:eastAsia="仿宋_GB2312"/>
          <w:sz w:val="28"/>
          <w:szCs w:val="28"/>
          <w:lang w:val="en-US" w:eastAsia="zh-CN"/>
        </w:rPr>
      </w:pP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项目负责人（签章）：</w:t>
      </w:r>
    </w:p>
    <w:p>
      <w:pPr>
        <w:pStyle w:val="3"/>
        <w:wordWrap w:val="0"/>
        <w:spacing w:line="400" w:lineRule="exact"/>
        <w:ind w:left="99" w:leftChars="47"/>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3"/>
        <w:wordWrap w:val="0"/>
        <w:spacing w:line="400" w:lineRule="exact"/>
        <w:ind w:left="99" w:leftChars="47" w:firstLine="5600" w:firstLineChars="20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年   月   日</w:t>
      </w:r>
    </w:p>
    <w:p>
      <w:pPr>
        <w:rPr>
          <w:rFonts w:hint="eastAsia"/>
        </w:rPr>
      </w:pPr>
    </w:p>
    <w:p>
      <w:pPr>
        <w:rPr>
          <w:rFonts w:hint="eastAsia"/>
        </w:rPr>
      </w:pPr>
    </w:p>
    <w:p>
      <w:pPr>
        <w:rPr>
          <w:rFonts w:hint="eastAsia"/>
        </w:rPr>
      </w:pPr>
    </w:p>
    <w:p>
      <w:pPr>
        <w:rPr>
          <w:rFonts w:hint="eastAsia" w:eastAsiaTheme="minorEastAsia"/>
          <w:lang w:eastAsia="zh-CN"/>
        </w:rPr>
      </w:pPr>
    </w:p>
    <w:p>
      <w:pPr>
        <w:rPr>
          <w:rFonts w:hint="eastAsia" w:eastAsiaTheme="minorEastAsia"/>
          <w:lang w:eastAsia="zh-CN"/>
        </w:rPr>
      </w:pPr>
    </w:p>
    <w:p>
      <w:pPr>
        <w:rPr>
          <w:rFonts w:hint="eastAsia"/>
        </w:rPr>
      </w:pPr>
    </w:p>
    <w:p>
      <w:pPr>
        <w:spacing w:line="400" w:lineRule="exact"/>
        <w:ind w:left="0" w:leftChars="0" w:firstLine="0" w:firstLineChars="0"/>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填　表　</w:t>
      </w:r>
      <w:r>
        <w:rPr>
          <w:rFonts w:hint="eastAsia" w:ascii="楷体_GB2312" w:hAnsi="楷体_GB2312" w:eastAsia="楷体_GB2312" w:cs="楷体_GB2312"/>
          <w:b/>
          <w:bCs/>
          <w:sz w:val="32"/>
          <w:szCs w:val="32"/>
          <w:lang w:eastAsia="zh-CN"/>
        </w:rPr>
        <w:t>说</w:t>
      </w:r>
      <w:r>
        <w:rPr>
          <w:rFonts w:hint="eastAsia" w:ascii="楷体_GB2312" w:hAnsi="楷体_GB2312" w:eastAsia="楷体_GB2312" w:cs="楷体_GB2312"/>
          <w:b/>
          <w:bCs/>
          <w:sz w:val="32"/>
          <w:szCs w:val="32"/>
          <w:lang w:val="en-US" w:eastAsia="zh-CN"/>
        </w:rPr>
        <w:t xml:space="preserve">  明</w:t>
      </w:r>
    </w:p>
    <w:p>
      <w:pPr>
        <w:spacing w:line="48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一、项目负责人及其所在单位必须认真填写本申请书，并根据委托任务制定项目研究计划。</w:t>
      </w:r>
    </w:p>
    <w:p>
      <w:pPr>
        <w:spacing w:line="264" w:lineRule="auto"/>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二、项目负责人必须在规定的时间内完成研究工作，并提供研究成果。项目负责人不能按期完成研究工作时，必须提前3至6个月提出书面申请，经评专委会批准后可延期一次。</w:t>
      </w:r>
    </w:p>
    <w:p>
      <w:pPr>
        <w:spacing w:line="264" w:lineRule="auto"/>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三、本申请书部分栏目填写说明：</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1、“负责人所在单位”按单位公章填写全称。</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2、主要参加者：必须真正参加本项目研究工作，不含项目负责人，不包括科研、财务管理人员。</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3、“预期成果”指最终研究成果，含专著、研究报告、论文（论文集或系列论文）等形式，可填写不超过两项。</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4、本表内“项目负责人（签章）”处须手写，不能打印。</w:t>
      </w:r>
    </w:p>
    <w:p>
      <w:pPr>
        <w:spacing w:line="264"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四、本申请书下载后用A4纸双面印制，左侧装订成册。</w:t>
      </w:r>
    </w:p>
    <w:p>
      <w:pPr>
        <w:spacing w:line="264"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五、本申请书由项目负责人所在单位统一报送广东省高等教育学会民办高等教育专业委员会秘书处。</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b/>
          <w:bCs/>
          <w:sz w:val="28"/>
          <w:szCs w:val="28"/>
        </w:rPr>
      </w:pPr>
      <w:r>
        <w:rPr>
          <w:rFonts w:hint="eastAsia"/>
          <w:b/>
          <w:bCs/>
          <w:sz w:val="28"/>
          <w:szCs w:val="28"/>
        </w:rPr>
        <w:t>一、</w:t>
      </w:r>
      <w:r>
        <w:rPr>
          <w:rFonts w:hint="eastAsia"/>
          <w:b/>
          <w:bCs/>
          <w:sz w:val="28"/>
          <w:szCs w:val="28"/>
          <w:lang w:val="en-US" w:eastAsia="zh-CN"/>
        </w:rPr>
        <w:t>课题</w:t>
      </w:r>
      <w:r>
        <w:rPr>
          <w:rFonts w:hint="eastAsia"/>
          <w:b/>
          <w:bCs/>
          <w:sz w:val="28"/>
          <w:szCs w:val="28"/>
        </w:rPr>
        <w:t>负责人、主要参加者情况：</w:t>
      </w:r>
    </w:p>
    <w:tbl>
      <w:tblPr>
        <w:tblStyle w:val="8"/>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912"/>
        <w:gridCol w:w="671"/>
        <w:gridCol w:w="240"/>
        <w:gridCol w:w="827"/>
        <w:gridCol w:w="55"/>
        <w:gridCol w:w="304"/>
        <w:gridCol w:w="747"/>
        <w:gridCol w:w="209"/>
        <w:gridCol w:w="112"/>
        <w:gridCol w:w="759"/>
        <w:gridCol w:w="749"/>
        <w:gridCol w:w="96"/>
        <w:gridCol w:w="720"/>
        <w:gridCol w:w="264"/>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课题</w:t>
            </w:r>
            <w:r>
              <w:rPr>
                <w:rFonts w:hint="eastAsia"/>
              </w:rPr>
              <w:t>名称</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rPr>
                <w:rFonts w:eastAsia="黑体"/>
                <w:sz w:val="28"/>
              </w:rPr>
            </w:pPr>
            <w:r>
              <w:rPr>
                <w:rFonts w:eastAsia="黑体"/>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负责人姓名</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rPr>
              <w:t>性别</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身份证号码</w:t>
            </w:r>
          </w:p>
        </w:tc>
        <w:tc>
          <w:tcPr>
            <w:tcW w:w="4673"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tabs>
                <w:tab w:val="left" w:pos="410"/>
              </w:tabs>
              <w:jc w:val="left"/>
              <w:rPr>
                <w:rFonts w:hint="default" w:eastAsiaTheme="minorEastAsia"/>
                <w:lang w:val="en-US" w:eastAsia="zh-CN"/>
              </w:rPr>
            </w:pPr>
            <w:r>
              <w:rPr>
                <w:rFonts w:hint="eastAsia"/>
                <w:lang w:val="en-US" w:eastAsia="zh-CN"/>
              </w:rPr>
              <w:t>政治面貌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职</w:t>
            </w:r>
            <w:r>
              <w:rPr>
                <w:rFonts w:hint="eastAsia"/>
                <w:lang w:val="en-US" w:eastAsia="zh-CN"/>
              </w:rPr>
              <w:t xml:space="preserve">  </w:t>
            </w:r>
            <w:r>
              <w:rPr>
                <w:rFonts w:hint="eastAsia"/>
              </w:rPr>
              <w:t>称</w:t>
            </w:r>
          </w:p>
        </w:tc>
        <w:tc>
          <w:tcPr>
            <w:tcW w:w="1793"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372"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行政职务</w:t>
            </w:r>
          </w:p>
        </w:tc>
        <w:tc>
          <w:tcPr>
            <w:tcW w:w="150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最后学历</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4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79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7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5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最后学位</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研究专长</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担任导师</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外语语种</w:t>
            </w:r>
          </w:p>
          <w:p>
            <w:pPr>
              <w:jc w:val="center"/>
            </w:pPr>
            <w:r>
              <w:rPr>
                <w:rFonts w:hint="eastAsia"/>
              </w:rPr>
              <w:t>熟练程度</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所在</w:t>
            </w:r>
            <w:r>
              <w:rPr>
                <w:rFonts w:hint="eastAsia"/>
              </w:rPr>
              <w:t>单位</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所属系统</w:t>
            </w:r>
          </w:p>
        </w:tc>
        <w:tc>
          <w:tcPr>
            <w:tcW w:w="91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18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w:t>
            </w:r>
          </w:p>
        </w:tc>
        <w:tc>
          <w:tcPr>
            <w:tcW w:w="1827"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传  </w:t>
            </w:r>
            <w:r>
              <w:rPr>
                <w:rFonts w:hint="eastAsia"/>
                <w:lang w:val="en-US" w:eastAsia="zh-CN"/>
              </w:rPr>
              <w:t xml:space="preserve"> </w:t>
            </w:r>
            <w:r>
              <w:rPr>
                <w:rFonts w:hint="eastAsia"/>
              </w:rPr>
              <w:t>真</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4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8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电子邮箱</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通讯地址</w:t>
            </w:r>
          </w:p>
        </w:tc>
        <w:tc>
          <w:tcPr>
            <w:tcW w:w="3924" w:type="dxa"/>
            <w:gridSpan w:val="9"/>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val="en-US" w:eastAsia="zh-CN"/>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邮</w:t>
            </w:r>
            <w:r>
              <w:rPr>
                <w:rFonts w:hint="eastAsia"/>
                <w:lang w:val="en-US" w:eastAsia="zh-CN"/>
              </w:rPr>
              <w:t xml:space="preserve">   </w:t>
            </w:r>
            <w:r>
              <w:rPr>
                <w:rFonts w:hint="eastAsia"/>
              </w:rPr>
              <w:t>编</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535" w:type="dxa"/>
            <w:vMerge w:val="restart"/>
            <w:tcBorders>
              <w:top w:val="single" w:color="auto" w:sz="4" w:space="0"/>
              <w:left w:val="single" w:color="auto" w:sz="4" w:space="0"/>
              <w:right w:val="single" w:color="auto" w:sz="4" w:space="0"/>
            </w:tcBorders>
            <w:vAlign w:val="center"/>
          </w:tcPr>
          <w:p>
            <w:pPr>
              <w:jc w:val="center"/>
            </w:pPr>
            <w:r>
              <w:rPr>
                <w:rFonts w:hint="eastAsia"/>
              </w:rPr>
              <w:t>主</w:t>
            </w:r>
          </w:p>
          <w:p>
            <w:pPr>
              <w:jc w:val="center"/>
            </w:pPr>
            <w:r>
              <w:rPr>
                <w:rFonts w:hint="eastAsia"/>
              </w:rPr>
              <w:t>要</w:t>
            </w:r>
          </w:p>
          <w:p>
            <w:pPr>
              <w:jc w:val="center"/>
            </w:pPr>
            <w:r>
              <w:rPr>
                <w:rFonts w:hint="eastAsia"/>
              </w:rPr>
              <w:t>参</w:t>
            </w:r>
          </w:p>
          <w:p>
            <w:pPr>
              <w:jc w:val="center"/>
            </w:pPr>
            <w:r>
              <w:rPr>
                <w:rFonts w:hint="eastAsia"/>
              </w:rPr>
              <w:t>加</w:t>
            </w:r>
          </w:p>
          <w:p>
            <w:pPr>
              <w:jc w:val="center"/>
            </w:pPr>
            <w:r>
              <w:rPr>
                <w:rFonts w:hint="eastAsia"/>
              </w:rPr>
              <w:t>者</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性别</w:t>
            </w: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lang w:val="en-US" w:eastAsia="zh-CN"/>
              </w:rPr>
            </w:pPr>
            <w:r>
              <w:rPr>
                <w:rFonts w:hint="eastAsia"/>
                <w:lang w:val="en-US" w:eastAsia="zh-CN"/>
              </w:rPr>
              <w:t>政治面貌</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研究专长</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lang w:val="en-US" w:eastAsia="zh-CN"/>
              </w:rPr>
              <w:t>职称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lang w:val="en-US" w:eastAsia="zh-CN"/>
              </w:rPr>
              <w:t>学历</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535" w:type="dxa"/>
            <w:vMerge w:val="continue"/>
            <w:tcBorders>
              <w:left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5" w:type="dxa"/>
            <w:gridSpan w:val="2"/>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535" w:type="dxa"/>
            <w:vMerge w:val="continue"/>
            <w:tcBorders>
              <w:left w:val="single" w:color="auto" w:sz="4" w:space="0"/>
              <w:bottom w:val="single" w:color="auto" w:sz="4" w:space="0"/>
              <w:right w:val="single" w:color="auto" w:sz="4" w:space="0"/>
            </w:tcBorders>
            <w:vAlign w:val="center"/>
          </w:tcPr>
          <w:p>
            <w:pPr>
              <w:widowControl/>
              <w:jc w:val="left"/>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10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5" w:type="dxa"/>
            <w:gridSpan w:val="2"/>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rPr>
                <w:spacing w:val="-6"/>
              </w:rPr>
            </w:pPr>
            <w:r>
              <w:rPr>
                <w:rFonts w:hint="eastAsia"/>
                <w:spacing w:val="-6"/>
              </w:rPr>
              <w:t>预期成果</w:t>
            </w:r>
            <w:r>
              <w:rPr>
                <w:rFonts w:hint="eastAsia"/>
                <w:spacing w:val="-6"/>
                <w:lang w:eastAsia="zh-CN"/>
              </w:rPr>
              <w:t>形式</w:t>
            </w:r>
            <w:r>
              <w:rPr>
                <w:rFonts w:hint="eastAsia"/>
                <w:spacing w:val="-6"/>
                <w:sz w:val="18"/>
                <w:szCs w:val="18"/>
                <w:lang w:eastAsia="zh-CN"/>
              </w:rPr>
              <w:t>（不超过两项）</w:t>
            </w:r>
          </w:p>
        </w:tc>
        <w:tc>
          <w:tcPr>
            <w:tcW w:w="3053" w:type="dxa"/>
            <w:gridSpan w:val="7"/>
            <w:tcBorders>
              <w:top w:val="single" w:color="auto" w:sz="4" w:space="0"/>
              <w:left w:val="single" w:color="auto" w:sz="4" w:space="0"/>
              <w:bottom w:val="single" w:color="auto" w:sz="4" w:space="0"/>
              <w:right w:val="single" w:color="auto" w:sz="4" w:space="0"/>
            </w:tcBorders>
            <w:vAlign w:val="center"/>
          </w:tcPr>
          <w:p>
            <w:pPr>
              <w:rPr>
                <w:rFonts w:hint="eastAsia" w:eastAsiaTheme="minorEastAsia"/>
                <w:spacing w:val="-10"/>
                <w:lang w:eastAsia="zh-CN"/>
              </w:rPr>
            </w:pPr>
          </w:p>
        </w:tc>
        <w:tc>
          <w:tcPr>
            <w:tcW w:w="17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spacing w:val="-6"/>
              </w:rPr>
            </w:pPr>
            <w:r>
              <w:rPr>
                <w:rFonts w:hint="eastAsia"/>
                <w:spacing w:val="-6"/>
              </w:rPr>
              <w:t>字</w:t>
            </w:r>
            <w:r>
              <w:rPr>
                <w:rFonts w:hint="eastAsia"/>
                <w:spacing w:val="-6"/>
                <w:lang w:val="en-US" w:eastAsia="zh-CN"/>
              </w:rPr>
              <w:t xml:space="preserve">  </w:t>
            </w:r>
            <w:r>
              <w:rPr>
                <w:rFonts w:hint="eastAsia"/>
                <w:spacing w:val="-6"/>
              </w:rPr>
              <w:t>数</w:t>
            </w:r>
          </w:p>
          <w:p>
            <w:pPr>
              <w:jc w:val="center"/>
              <w:rPr>
                <w:spacing w:val="-4"/>
              </w:rPr>
            </w:pPr>
            <w:r>
              <w:rPr>
                <w:rFonts w:hint="eastAsia"/>
                <w:spacing w:val="-6"/>
              </w:rPr>
              <w:t>（单位：千字）</w:t>
            </w:r>
          </w:p>
        </w:tc>
        <w:tc>
          <w:tcPr>
            <w:tcW w:w="2424" w:type="dxa"/>
            <w:gridSpan w:val="3"/>
            <w:tcBorders>
              <w:top w:val="single" w:color="auto" w:sz="4" w:space="0"/>
              <w:left w:val="single" w:color="auto" w:sz="4" w:space="0"/>
              <w:bottom w:val="single" w:color="auto" w:sz="4" w:space="0"/>
              <w:right w:val="single" w:color="auto" w:sz="4" w:space="0"/>
            </w:tcBorders>
            <w:vAlign w:val="center"/>
          </w:tcPr>
          <w:p>
            <w:pPr>
              <w:rPr>
                <w:rFonts w:hint="eastAsia" w:eastAsiaTheme="minor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447" w:type="dxa"/>
            <w:gridSpan w:val="2"/>
            <w:tcBorders>
              <w:top w:val="single" w:color="auto" w:sz="4" w:space="0"/>
              <w:left w:val="single" w:color="auto" w:sz="4" w:space="0"/>
              <w:bottom w:val="single" w:color="auto" w:sz="4" w:space="0"/>
              <w:right w:val="single" w:color="auto" w:sz="4" w:space="0"/>
            </w:tcBorders>
            <w:vAlign w:val="center"/>
          </w:tcPr>
          <w:p>
            <w:pPr>
              <w:rPr>
                <w:rFonts w:hint="eastAsia"/>
                <w:spacing w:val="-6"/>
                <w:lang w:eastAsia="zh-CN"/>
              </w:rPr>
            </w:pPr>
            <w:r>
              <w:rPr>
                <w:rFonts w:hint="eastAsia"/>
                <w:spacing w:val="-6"/>
                <w:lang w:eastAsia="zh-CN"/>
              </w:rPr>
              <w:t>预计完成时间</w:t>
            </w:r>
          </w:p>
        </w:tc>
        <w:tc>
          <w:tcPr>
            <w:tcW w:w="7193" w:type="dxa"/>
            <w:gridSpan w:val="14"/>
            <w:tcBorders>
              <w:top w:val="single" w:color="auto" w:sz="4" w:space="0"/>
              <w:left w:val="single" w:color="auto" w:sz="4" w:space="0"/>
              <w:bottom w:val="single" w:color="auto" w:sz="4" w:space="0"/>
              <w:right w:val="single" w:color="auto" w:sz="4" w:space="0"/>
            </w:tcBorders>
            <w:vAlign w:val="center"/>
          </w:tcPr>
          <w:p>
            <w:pPr>
              <w:pStyle w:val="3"/>
              <w:wordWrap w:val="0"/>
              <w:spacing w:line="400" w:lineRule="exact"/>
              <w:ind w:left="0" w:leftChars="0" w:firstLine="792" w:firstLineChars="400"/>
              <w:jc w:val="both"/>
              <w:rPr>
                <w:rFonts w:hint="eastAsia" w:asciiTheme="minorHAnsi" w:hAnsiTheme="minorHAnsi" w:eastAsiaTheme="minorEastAsia" w:cstheme="minorBidi"/>
                <w:spacing w:val="-6"/>
                <w:kern w:val="2"/>
                <w:sz w:val="21"/>
                <w:szCs w:val="22"/>
                <w:lang w:val="en-US" w:eastAsia="zh-CN" w:bidi="ar-SA"/>
              </w:rPr>
            </w:pPr>
            <w:r>
              <w:rPr>
                <w:rFonts w:hint="eastAsia" w:asciiTheme="minorHAnsi" w:hAnsiTheme="minorHAnsi" w:eastAsiaTheme="minorEastAsia" w:cstheme="minorBidi"/>
                <w:spacing w:val="-6"/>
                <w:kern w:val="2"/>
                <w:sz w:val="21"/>
                <w:szCs w:val="22"/>
                <w:lang w:val="en-US" w:eastAsia="zh-CN" w:bidi="ar-SA"/>
              </w:rPr>
              <w:t>年   月   日</w:t>
            </w:r>
          </w:p>
        </w:tc>
      </w:tr>
    </w:tbl>
    <w:p>
      <w:pPr>
        <w:rPr>
          <w:rFonts w:hint="eastAsia"/>
          <w:sz w:val="2"/>
          <w:szCs w:val="4"/>
        </w:rPr>
      </w:pPr>
      <w:r>
        <w:rPr>
          <w:rFonts w:hint="eastAsia"/>
          <w:sz w:val="2"/>
          <w:szCs w:val="4"/>
        </w:rPr>
        <w:br w:type="page"/>
      </w:r>
    </w:p>
    <w:p>
      <w:pPr>
        <w:spacing w:after="156" w:afterLines="50"/>
        <w:rPr>
          <w:rFonts w:hint="eastAsia"/>
          <w:b/>
          <w:bCs/>
          <w:sz w:val="2"/>
          <w:szCs w:val="2"/>
        </w:rPr>
      </w:pP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b/>
          <w:bCs/>
          <w:sz w:val="28"/>
          <w:szCs w:val="28"/>
        </w:rPr>
      </w:pPr>
      <w:r>
        <w:rPr>
          <w:rFonts w:hint="eastAsia"/>
          <w:b/>
          <w:bCs/>
          <w:sz w:val="28"/>
          <w:szCs w:val="28"/>
        </w:rPr>
        <w:t>二、设计论证</w:t>
      </w:r>
      <w:r>
        <w:rPr>
          <w:rFonts w:hint="eastAsia"/>
          <w:b/>
          <w:bCs/>
          <w:sz w:val="28"/>
          <w:szCs w:val="28"/>
          <w:lang w:eastAsia="zh-CN"/>
        </w:rPr>
        <w:t>（活页）</w:t>
      </w:r>
      <w:r>
        <w:rPr>
          <w:rFonts w:hint="eastAsia"/>
          <w:b/>
          <w:bCs/>
          <w:sz w:val="28"/>
          <w:szCs w:val="28"/>
        </w:rPr>
        <w:t>：</w:t>
      </w:r>
    </w:p>
    <w:p>
      <w:pPr>
        <w:spacing w:line="264" w:lineRule="auto"/>
        <w:rPr>
          <w:rFonts w:hint="eastAsia"/>
          <w:sz w:val="21"/>
          <w:szCs w:val="21"/>
        </w:rPr>
      </w:pPr>
      <w:r>
        <w:rPr>
          <w:rFonts w:hint="eastAsia"/>
          <w:color w:val="auto"/>
          <w:sz w:val="21"/>
          <w:szCs w:val="21"/>
          <w:lang w:eastAsia="zh-CN"/>
        </w:rPr>
        <w:t>（本设计论证</w:t>
      </w:r>
      <w:r>
        <w:rPr>
          <w:rFonts w:hint="eastAsia"/>
          <w:color w:val="auto"/>
          <w:sz w:val="21"/>
          <w:szCs w:val="21"/>
        </w:rPr>
        <w:t>限</w:t>
      </w:r>
      <w:r>
        <w:rPr>
          <w:rFonts w:hint="eastAsia"/>
          <w:color w:val="auto"/>
          <w:sz w:val="21"/>
          <w:szCs w:val="21"/>
          <w:lang w:val="en-US" w:eastAsia="zh-CN"/>
        </w:rPr>
        <w:t>3</w:t>
      </w:r>
      <w:r>
        <w:rPr>
          <w:rFonts w:hint="eastAsia"/>
          <w:color w:val="auto"/>
          <w:sz w:val="21"/>
          <w:szCs w:val="21"/>
        </w:rPr>
        <w:t>000字</w:t>
      </w:r>
      <w:r>
        <w:rPr>
          <w:rFonts w:hint="eastAsia"/>
          <w:color w:val="auto"/>
          <w:sz w:val="21"/>
          <w:szCs w:val="21"/>
          <w:lang w:eastAsia="zh-CN"/>
        </w:rPr>
        <w:t>）</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sz w:val="21"/>
          <w:lang w:val="en-US" w:eastAsia="zh-CN"/>
        </w:rPr>
      </w:pP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eastAsia="宋体"/>
                <w:sz w:val="28"/>
                <w:szCs w:val="28"/>
                <w:lang w:eastAsia="zh-CN"/>
              </w:rPr>
            </w:pPr>
            <w:r>
              <w:rPr>
                <w:rFonts w:hint="eastAsia"/>
                <w:sz w:val="28"/>
                <w:szCs w:val="28"/>
                <w:lang w:eastAsia="zh-CN"/>
              </w:rPr>
              <w:t>成果名称：</w:t>
            </w:r>
          </w:p>
          <w:p>
            <w:pPr>
              <w:spacing w:before="40" w:after="40"/>
              <w:ind w:right="-108"/>
              <w:rPr>
                <w:rFonts w:hint="eastAsia"/>
                <w:sz w:val="21"/>
                <w:szCs w:val="21"/>
                <w:lang w:val="en-US" w:eastAsia="zh-CN"/>
              </w:rPr>
            </w:pPr>
            <w:r>
              <w:rPr>
                <w:rFonts w:hint="eastAsia"/>
                <w:sz w:val="28"/>
                <w:szCs w:val="28"/>
                <w:lang w:eastAsia="zh-CN"/>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sz w:val="24"/>
              </w:rPr>
            </w:pPr>
            <w:r>
              <w:rPr>
                <w:rFonts w:hint="eastAsia" w:ascii="黑体" w:eastAsia="黑体"/>
                <w:sz w:val="24"/>
                <w:lang w:val="en-US" w:eastAsia="zh-CN"/>
              </w:rPr>
              <w:t>1.选题</w:t>
            </w:r>
            <w:r>
              <w:rPr>
                <w:rFonts w:hint="eastAsia" w:ascii="黑体" w:eastAsia="黑体"/>
                <w:sz w:val="24"/>
              </w:rPr>
              <w:t>依据</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国内外</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研究现状评述，选题意义和价值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选题</w:t>
            </w:r>
            <w:r>
              <w:rPr>
                <w:rFonts w:hint="eastAsia" w:ascii="仿宋_GB2312" w:hAnsi="仿宋_GB2312" w:eastAsia="仿宋_GB2312" w:cs="仿宋_GB2312"/>
                <w:sz w:val="24"/>
                <w:szCs w:val="24"/>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6" w:type="dxa"/>
            <w:vAlign w:val="center"/>
          </w:tcPr>
          <w:p>
            <w:pPr>
              <w:pStyle w:val="7"/>
              <w:ind w:firstLine="480" w:firstLineChars="200"/>
              <w:rPr>
                <w:sz w:val="24"/>
                <w:szCs w:val="24"/>
              </w:rPr>
            </w:pPr>
          </w:p>
          <w:p>
            <w:pPr>
              <w:pStyle w:val="7"/>
              <w:rPr>
                <w:sz w:val="24"/>
                <w:szCs w:val="24"/>
              </w:rPr>
            </w:pPr>
          </w:p>
          <w:p>
            <w:pPr>
              <w:pStyle w:val="7"/>
              <w:ind w:firstLine="480" w:firstLineChars="200"/>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spacing w:before="40" w:after="40"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rFonts w:hint="default" w:eastAsia="黑体"/>
                <w:sz w:val="24"/>
                <w:lang w:val="en-US" w:eastAsia="zh-CN"/>
              </w:rPr>
            </w:pPr>
            <w:r>
              <w:rPr>
                <w:rFonts w:hint="eastAsia" w:ascii="黑体" w:hAnsi="黑体" w:eastAsia="黑体" w:cs="黑体"/>
                <w:b w:val="0"/>
                <w:bCs w:val="0"/>
                <w:sz w:val="24"/>
                <w:lang w:val="en-US" w:eastAsia="zh-CN"/>
              </w:rPr>
              <w:t>2.</w:t>
            </w:r>
            <w:r>
              <w:rPr>
                <w:rFonts w:hint="eastAsia" w:ascii="黑体" w:hAnsi="黑体" w:eastAsia="黑体" w:cs="黑体"/>
                <w:b w:val="0"/>
                <w:bCs w:val="0"/>
                <w:sz w:val="24"/>
              </w:rPr>
              <w:t>本项目拟解决的</w:t>
            </w:r>
            <w:r>
              <w:rPr>
                <w:rFonts w:hint="eastAsia" w:ascii="黑体" w:hAnsi="黑体" w:eastAsia="黑体" w:cs="黑体"/>
                <w:b w:val="0"/>
                <w:bCs w:val="0"/>
                <w:sz w:val="24"/>
                <w:lang w:val="en-US" w:eastAsia="zh-CN"/>
              </w:rPr>
              <w:t>主要问题、框架思路、研究计划重点难点</w:t>
            </w:r>
            <w:r>
              <w:rPr>
                <w:rFonts w:hint="eastAsia" w:ascii="黑体" w:hAnsi="黑体" w:eastAsia="黑体" w:cs="黑体"/>
                <w:b w:val="0"/>
                <w:bCs w:val="0"/>
                <w:sz w:val="24"/>
              </w:rPr>
              <w:t>和特色创新之处</w:t>
            </w:r>
            <w:r>
              <w:rPr>
                <w:rFonts w:hint="eastAsia" w:ascii="仿宋_GB2312" w:hAnsi="仿宋_GB2312" w:eastAsia="仿宋_GB2312" w:cs="仿宋_GB2312"/>
                <w:b w:val="0"/>
                <w:bCs w:val="0"/>
                <w:sz w:val="24"/>
                <w:lang w:eastAsia="zh-CN"/>
              </w:rPr>
              <w:t>（</w:t>
            </w:r>
            <w:r>
              <w:rPr>
                <w:rFonts w:hint="eastAsia" w:ascii="仿宋_GB2312" w:hAnsi="仿宋_GB2312" w:eastAsia="仿宋_GB2312" w:cs="仿宋_GB2312"/>
                <w:b w:val="0"/>
                <w:bCs w:val="0"/>
                <w:sz w:val="24"/>
                <w:lang w:val="en-US" w:eastAsia="zh-CN"/>
              </w:rPr>
              <w:t>框架思路要列出提纲或目录）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trPr>
        <w:tc>
          <w:tcPr>
            <w:tcW w:w="8856" w:type="dxa"/>
            <w:vAlign w:val="center"/>
          </w:tcPr>
          <w:p>
            <w:pPr>
              <w:widowControl/>
              <w:jc w:val="left"/>
              <w:rPr>
                <w:rFonts w:hint="eastAsia" w:ascii="ˎ̥" w:hAnsi="ˎ̥"/>
                <w:b w:val="0"/>
                <w:bCs/>
                <w:szCs w:val="21"/>
              </w:rPr>
            </w:pPr>
          </w:p>
          <w:p>
            <w:pPr>
              <w:spacing w:before="40" w:after="40" w:line="0" w:lineRule="atLeast"/>
              <w:rPr>
                <w:sz w:val="32"/>
                <w:szCs w:val="32"/>
              </w:rPr>
            </w:pPr>
          </w:p>
          <w:p>
            <w:pPr>
              <w:spacing w:before="40" w:after="40" w:line="0" w:lineRule="atLeast"/>
            </w:pPr>
          </w:p>
          <w:p>
            <w:pPr>
              <w:spacing w:before="40" w:after="40" w:line="0" w:lineRule="atLeast"/>
            </w:pPr>
          </w:p>
          <w:p>
            <w:pPr>
              <w:numPr>
                <w:ilvl w:val="0"/>
                <w:numId w:val="0"/>
              </w:numPr>
              <w:spacing w:before="40" w:after="40" w:line="360" w:lineRule="auto"/>
              <w:rPr>
                <w:rFonts w:hint="default" w:ascii="ˎ̥" w:hAnsi="ˎ̥"/>
                <w:sz w:val="24"/>
                <w:szCs w:val="24"/>
                <w:lang w:val="en-US" w:eastAsia="zh-CN"/>
              </w:rPr>
            </w:pPr>
          </w:p>
          <w:p>
            <w:pPr>
              <w:spacing w:before="40" w:after="40" w:line="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vAlign w:val="center"/>
          </w:tcPr>
          <w:p>
            <w:pPr>
              <w:spacing w:before="40" w:after="40"/>
              <w:ind w:right="-108"/>
              <w:rPr>
                <w:sz w:val="24"/>
              </w:rPr>
            </w:pPr>
            <w:r>
              <w:rPr>
                <w:rFonts w:hint="eastAsia" w:ascii="黑体" w:hAnsi="黑体" w:eastAsia="黑体" w:cs="黑体"/>
                <w:b w:val="0"/>
                <w:bCs w:val="0"/>
                <w:color w:val="auto"/>
                <w:sz w:val="24"/>
                <w:szCs w:val="24"/>
              </w:rPr>
              <w:t>3</w:t>
            </w:r>
            <w:r>
              <w:rPr>
                <w:rFonts w:hint="eastAsia" w:ascii="黑体" w:hAnsi="黑体" w:eastAsia="黑体" w:cs="黑体"/>
                <w:b w:val="0"/>
                <w:bCs w:val="0"/>
                <w:color w:val="auto"/>
                <w:sz w:val="24"/>
                <w:szCs w:val="24"/>
                <w:lang w:val="en-US" w:eastAsia="zh-CN"/>
              </w:rPr>
              <w:t>.</w:t>
            </w:r>
            <w:r>
              <w:rPr>
                <w:rFonts w:hint="eastAsia" w:ascii="黑体" w:hAnsi="黑体" w:eastAsia="黑体" w:cs="黑体"/>
                <w:b w:val="0"/>
                <w:bCs w:val="0"/>
                <w:color w:val="auto"/>
                <w:sz w:val="24"/>
                <w:szCs w:val="24"/>
                <w:lang w:eastAsia="zh-CN"/>
              </w:rPr>
              <w:t>本研究预期成果，包括成果名称、成果形式、成果字数、完成时间、社会效益等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9" w:hRule="atLeast"/>
        </w:trPr>
        <w:tc>
          <w:tcPr>
            <w:tcW w:w="8856" w:type="dxa"/>
            <w:vAlign w:val="center"/>
          </w:tcPr>
          <w:p>
            <w:pPr>
              <w:widowControl/>
              <w:ind w:firstLine="420" w:firstLineChars="200"/>
              <w:jc w:val="left"/>
              <w:rPr>
                <w:rFonts w:hint="eastAsia" w:ascii="ˎ̥" w:hAnsi="ˎ̥"/>
                <w:b w:val="0"/>
                <w:bCs/>
                <w:szCs w:val="21"/>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rPr>
                <w:sz w:val="32"/>
                <w:szCs w:val="32"/>
              </w:rPr>
            </w:pPr>
          </w:p>
          <w:p>
            <w:pPr>
              <w:spacing w:before="40" w:after="40" w:line="0" w:lineRule="atLeast"/>
            </w:pPr>
          </w:p>
          <w:p>
            <w:pPr>
              <w:spacing w:before="40" w:after="40" w:line="0" w:lineRule="atLeast"/>
            </w:pPr>
          </w:p>
          <w:p>
            <w:pPr>
              <w:spacing w:before="40" w:after="40"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5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5"/>
              <w:rPr>
                <w:sz w:val="24"/>
              </w:rPr>
            </w:pPr>
            <w:r>
              <w:rPr>
                <w:rFonts w:hint="eastAsia" w:ascii="黑体" w:hAnsi="黑体" w:eastAsia="黑体" w:cs="黑体"/>
                <w:b w:val="0"/>
                <w:bCs w:val="0"/>
                <w:color w:val="auto"/>
                <w:sz w:val="24"/>
                <w:szCs w:val="24"/>
                <w:lang w:val="en-US" w:eastAsia="zh-CN"/>
              </w:rPr>
              <w:t>4.</w:t>
            </w:r>
            <w:r>
              <w:rPr>
                <w:rFonts w:hint="eastAsia" w:ascii="黑体" w:hAnsi="黑体" w:eastAsia="黑体" w:cs="黑体"/>
                <w:b w:val="0"/>
                <w:bCs w:val="0"/>
                <w:color w:val="auto"/>
                <w:sz w:val="24"/>
                <w:szCs w:val="24"/>
                <w:lang w:eastAsia="zh-CN"/>
              </w:rPr>
              <w:t>本研究</w:t>
            </w:r>
            <w:r>
              <w:rPr>
                <w:rFonts w:hint="eastAsia" w:ascii="黑体" w:hAnsi="黑体" w:eastAsia="黑体" w:cs="黑体"/>
                <w:b w:val="0"/>
                <w:bCs w:val="0"/>
                <w:color w:val="auto"/>
                <w:sz w:val="24"/>
                <w:szCs w:val="24"/>
              </w:rPr>
              <w:t>前期相关研究成果</w:t>
            </w:r>
            <w:r>
              <w:rPr>
                <w:rFonts w:hint="eastAsia" w:ascii="黑体" w:hAnsi="黑体" w:eastAsia="黑体" w:cs="黑体"/>
                <w:b w:val="0"/>
                <w:bCs w:val="0"/>
                <w:color w:val="auto"/>
                <w:sz w:val="24"/>
                <w:szCs w:val="24"/>
                <w:lang w:eastAsia="zh-CN"/>
              </w:rPr>
              <w:t>以及</w:t>
            </w:r>
            <w:r>
              <w:rPr>
                <w:rFonts w:hint="eastAsia" w:ascii="黑体" w:hAnsi="黑体" w:eastAsia="黑体" w:cs="黑体"/>
                <w:b w:val="0"/>
                <w:bCs w:val="0"/>
                <w:color w:val="auto"/>
                <w:sz w:val="24"/>
                <w:szCs w:val="24"/>
              </w:rPr>
              <w:t>主要参考文献</w:t>
            </w:r>
            <w:r>
              <w:rPr>
                <w:rFonts w:hint="eastAsia" w:ascii="仿宋_GB2312" w:hAnsi="仿宋_GB2312" w:eastAsia="仿宋_GB2312" w:cs="仿宋_GB2312"/>
                <w:color w:val="auto"/>
                <w:sz w:val="24"/>
                <w:szCs w:val="24"/>
              </w:rPr>
              <w:t>（两类限填20项）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2" w:hRule="atLeast"/>
        </w:trPr>
        <w:tc>
          <w:tcPr>
            <w:tcW w:w="8856" w:type="dxa"/>
            <w:vAlign w:val="center"/>
          </w:tcPr>
          <w:p>
            <w:pPr>
              <w:widowControl/>
              <w:ind w:firstLine="420" w:firstLineChars="200"/>
              <w:jc w:val="left"/>
              <w:rPr>
                <w:rFonts w:hint="eastAsia" w:ascii="ˎ̥" w:hAnsi="ˎ̥"/>
                <w:b w:val="0"/>
                <w:bCs/>
                <w:szCs w:val="21"/>
              </w:rPr>
            </w:pPr>
          </w:p>
          <w:p>
            <w:pPr>
              <w:spacing w:before="40" w:after="40" w:line="0" w:lineRule="atLeast"/>
              <w:rPr>
                <w:sz w:val="32"/>
                <w:szCs w:val="32"/>
              </w:rPr>
            </w:pPr>
          </w:p>
          <w:p>
            <w:pPr>
              <w:spacing w:before="40" w:after="40" w:line="0" w:lineRule="atLeast"/>
            </w:pPr>
          </w:p>
          <w:p>
            <w:pPr>
              <w:spacing w:before="40" w:after="40" w:line="0" w:lineRule="atLeast"/>
            </w:pPr>
          </w:p>
          <w:p>
            <w:pPr>
              <w:numPr>
                <w:ilvl w:val="0"/>
                <w:numId w:val="0"/>
              </w:numPr>
              <w:spacing w:before="40" w:after="40" w:line="360" w:lineRule="auto"/>
              <w:rPr>
                <w:rFonts w:hint="default" w:ascii="ˎ̥" w:hAnsi="ˎ̥"/>
                <w:sz w:val="24"/>
                <w:szCs w:val="24"/>
                <w:lang w:val="en-US" w:eastAsia="zh-CN"/>
              </w:rPr>
            </w:pPr>
          </w:p>
          <w:p>
            <w:pPr>
              <w:spacing w:before="40" w:after="40" w:line="0" w:lineRule="atLeast"/>
              <w:rPr>
                <w:sz w:val="24"/>
              </w:rPr>
            </w:pP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240" w:lineRule="auto"/>
        <w:ind w:left="0" w:leftChars="0" w:right="0" w:rightChars="0" w:firstLine="0" w:firstLineChars="0"/>
        <w:jc w:val="both"/>
        <w:textAlignment w:val="auto"/>
        <w:outlineLvl w:val="9"/>
        <w:rPr>
          <w:rFonts w:hint="eastAsia" w:ascii="宋体" w:hAnsi="宋体" w:eastAsia="宋体"/>
          <w:sz w:val="20"/>
          <w:szCs w:val="21"/>
          <w:lang w:val="en-US" w:eastAsia="zh-CN"/>
        </w:rPr>
      </w:pPr>
      <w:r>
        <w:rPr>
          <w:rFonts w:hint="eastAsia" w:ascii="宋体" w:hAnsi="宋体" w:eastAsia="宋体"/>
          <w:sz w:val="20"/>
          <w:szCs w:val="20"/>
          <w:lang w:eastAsia="zh-CN"/>
        </w:rPr>
        <w:t>注：</w:t>
      </w:r>
      <w:r>
        <w:rPr>
          <w:rFonts w:hint="eastAsia" w:ascii="宋体" w:hAnsi="宋体" w:eastAsia="宋体"/>
          <w:sz w:val="20"/>
          <w:szCs w:val="21"/>
          <w:lang w:val="en-US" w:eastAsia="zh-CN"/>
        </w:rPr>
        <w:t>1、本栏不能直接或间接透露课题组背景信息，课题名称要与《申请书》一致。</w:t>
      </w:r>
      <w:r>
        <w:rPr>
          <w:rFonts w:hint="eastAsia" w:ascii="宋体" w:hAnsi="宋体" w:eastAsia="宋体"/>
          <w:sz w:val="20"/>
          <w:szCs w:val="21"/>
          <w:lang w:val="en-US" w:eastAsia="zh-CN"/>
        </w:rPr>
        <w:br w:type="textWrapping"/>
      </w:r>
      <w:r>
        <w:rPr>
          <w:rFonts w:hint="eastAsia" w:ascii="宋体" w:hAnsi="宋体" w:eastAsia="宋体"/>
          <w:sz w:val="20"/>
          <w:szCs w:val="21"/>
          <w:lang w:val="en-US" w:eastAsia="zh-CN"/>
        </w:rPr>
        <w:t xml:space="preserve">    2、“前期相关研究成果”不能填写作者姓名、单位、发表刊物或出版社名称、发表时间或刊期等。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eastAsia" w:ascii="宋体" w:hAnsi="宋体" w:eastAsia="宋体"/>
          <w:sz w:val="20"/>
          <w:szCs w:val="21"/>
          <w:lang w:val="en-US" w:eastAsia="zh-CN"/>
        </w:rPr>
      </w:pPr>
      <w:r>
        <w:rPr>
          <w:rFonts w:hint="eastAsia" w:ascii="宋体" w:hAnsi="宋体" w:eastAsia="宋体"/>
          <w:sz w:val="20"/>
          <w:szCs w:val="21"/>
          <w:lang w:val="en-US" w:eastAsia="zh-CN"/>
        </w:rPr>
        <w:t>3、项目负责人的相关著作不列入参考文献。</w:t>
      </w: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264" w:lineRule="auto"/>
        <w:ind w:left="0" w:leftChars="0" w:right="0" w:rightChars="0" w:firstLine="0" w:firstLineChars="0"/>
        <w:jc w:val="both"/>
        <w:textAlignment w:val="auto"/>
        <w:outlineLvl w:val="5"/>
        <w:rPr>
          <w:b/>
          <w:bCs/>
          <w:sz w:val="28"/>
          <w:szCs w:val="28"/>
        </w:rPr>
      </w:pPr>
      <w:r>
        <w:rPr>
          <w:rFonts w:hint="eastAsia"/>
          <w:b/>
          <w:bCs/>
          <w:sz w:val="28"/>
          <w:szCs w:val="28"/>
        </w:rPr>
        <w:t>三、项目负责人正在</w:t>
      </w:r>
      <w:r>
        <w:rPr>
          <w:rFonts w:hint="eastAsia"/>
          <w:b/>
          <w:bCs/>
          <w:sz w:val="28"/>
          <w:szCs w:val="28"/>
          <w:lang w:eastAsia="zh-CN"/>
        </w:rPr>
        <w:t>主持</w:t>
      </w:r>
      <w:r>
        <w:rPr>
          <w:rFonts w:hint="eastAsia"/>
          <w:b/>
          <w:bCs/>
          <w:sz w:val="28"/>
          <w:szCs w:val="28"/>
        </w:rPr>
        <w:t>的其他项目：</w:t>
      </w:r>
    </w:p>
    <w:tbl>
      <w:tblPr>
        <w:tblStyle w:val="8"/>
        <w:tblW w:w="86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36"/>
        <w:gridCol w:w="2145"/>
        <w:gridCol w:w="1360"/>
        <w:gridCol w:w="1190"/>
        <w:gridCol w:w="1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项目名称</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批准单位</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项目类别</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批准时间</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rPr>
              <w:t>完成</w:t>
            </w:r>
            <w:r>
              <w:rPr>
                <w:rFonts w:hint="eastAsia"/>
                <w:lang w:val="en-US" w:eastAsia="zh-CN"/>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536" w:type="dxa"/>
            <w:tcBorders>
              <w:top w:val="single" w:color="auto" w:sz="4" w:space="0"/>
              <w:left w:val="single" w:color="auto" w:sz="4" w:space="0"/>
              <w:bottom w:val="single" w:color="auto" w:sz="4" w:space="0"/>
              <w:right w:val="single" w:color="auto" w:sz="4" w:space="0"/>
            </w:tcBorders>
            <w:vAlign w:val="center"/>
          </w:tcPr>
          <w:p>
            <w:pPr>
              <w:jc w:val="cente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pPr>
          </w:p>
        </w:tc>
      </w:tr>
    </w:tbl>
    <w:p>
      <w:pPr>
        <w:rPr>
          <w:rFonts w:hint="eastAsia"/>
          <w:b/>
          <w:bCs/>
          <w:sz w:val="28"/>
          <w:szCs w:val="28"/>
          <w:lang w:eastAsia="zh-CN"/>
        </w:rPr>
      </w:pPr>
    </w:p>
    <w:p>
      <w:pPr>
        <w:rPr>
          <w:rFonts w:hint="eastAsia"/>
          <w:b/>
          <w:bCs/>
          <w:sz w:val="28"/>
          <w:szCs w:val="28"/>
          <w:lang w:eastAsia="zh-CN"/>
        </w:rPr>
      </w:pPr>
    </w:p>
    <w:p>
      <w:pPr>
        <w:numPr>
          <w:ilvl w:val="0"/>
          <w:numId w:val="1"/>
        </w:numPr>
        <w:rPr>
          <w:rFonts w:hint="eastAsia"/>
          <w:b/>
          <w:bCs/>
          <w:sz w:val="28"/>
          <w:szCs w:val="28"/>
        </w:rPr>
      </w:pPr>
      <w:r>
        <w:rPr>
          <w:rFonts w:hint="eastAsia"/>
          <w:b/>
          <w:bCs/>
          <w:sz w:val="28"/>
          <w:szCs w:val="28"/>
        </w:rPr>
        <w:t>评</w:t>
      </w:r>
      <w:r>
        <w:rPr>
          <w:rFonts w:hint="eastAsia"/>
          <w:b/>
          <w:bCs/>
          <w:sz w:val="28"/>
          <w:szCs w:val="28"/>
          <w:lang w:eastAsia="zh-CN"/>
        </w:rPr>
        <w:t>审</w:t>
      </w:r>
      <w:r>
        <w:rPr>
          <w:rFonts w:hint="eastAsia"/>
          <w:b/>
          <w:bCs/>
          <w:sz w:val="28"/>
          <w:szCs w:val="28"/>
        </w:rPr>
        <w:t>意见：</w:t>
      </w:r>
    </w:p>
    <w:p>
      <w:pPr>
        <w:numPr>
          <w:ilvl w:val="0"/>
          <w:numId w:val="0"/>
        </w:numPr>
        <w:rPr>
          <w:rFonts w:hint="eastAsia"/>
          <w:b/>
          <w:bCs/>
          <w:sz w:val="28"/>
          <w:szCs w:val="28"/>
        </w:rPr>
      </w:pPr>
    </w:p>
    <w:tbl>
      <w:tblPr>
        <w:tblStyle w:val="8"/>
        <w:tblW w:w="8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72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8" w:hRule="atLeast"/>
        </w:trPr>
        <w:tc>
          <w:tcPr>
            <w:tcW w:w="1421" w:type="dxa"/>
            <w:tcBorders>
              <w:top w:val="single" w:color="auto" w:sz="4" w:space="0"/>
              <w:left w:val="single" w:color="auto" w:sz="4" w:space="0"/>
              <w:bottom w:val="single" w:color="auto" w:sz="4" w:space="0"/>
              <w:right w:val="single" w:color="auto" w:sz="4" w:space="0"/>
            </w:tcBorders>
            <w:vAlign w:val="top"/>
          </w:tcPr>
          <w:p>
            <w:pPr>
              <w:jc w:val="center"/>
              <w:rPr>
                <w:rFonts w:hint="eastAsia"/>
                <w:sz w:val="28"/>
              </w:rPr>
            </w:pPr>
          </w:p>
          <w:p>
            <w:pPr>
              <w:jc w:val="both"/>
              <w:rPr>
                <w:rFonts w:hint="eastAsia"/>
                <w:sz w:val="21"/>
                <w:szCs w:val="21"/>
              </w:rPr>
            </w:pPr>
          </w:p>
          <w:p>
            <w:pPr>
              <w:jc w:val="center"/>
              <w:rPr>
                <w:rFonts w:hint="eastAsia"/>
                <w:sz w:val="28"/>
                <w:szCs w:val="28"/>
              </w:rPr>
            </w:pPr>
            <w:r>
              <w:rPr>
                <w:rFonts w:hint="eastAsia"/>
                <w:sz w:val="28"/>
                <w:szCs w:val="28"/>
              </w:rPr>
              <w:t>所</w:t>
            </w:r>
          </w:p>
          <w:p>
            <w:pPr>
              <w:jc w:val="center"/>
              <w:rPr>
                <w:rFonts w:hint="eastAsia"/>
                <w:sz w:val="28"/>
                <w:szCs w:val="28"/>
              </w:rPr>
            </w:pPr>
            <w:r>
              <w:rPr>
                <w:rFonts w:hint="eastAsia"/>
                <w:sz w:val="28"/>
                <w:szCs w:val="28"/>
              </w:rPr>
              <w:t>在</w:t>
            </w:r>
          </w:p>
          <w:p>
            <w:pPr>
              <w:jc w:val="center"/>
              <w:rPr>
                <w:rFonts w:hint="eastAsia"/>
                <w:sz w:val="28"/>
                <w:szCs w:val="28"/>
              </w:rPr>
            </w:pPr>
            <w:r>
              <w:rPr>
                <w:rFonts w:hint="eastAsia"/>
                <w:sz w:val="28"/>
                <w:szCs w:val="28"/>
              </w:rPr>
              <w:t>单</w:t>
            </w:r>
          </w:p>
          <w:p>
            <w:pPr>
              <w:jc w:val="center"/>
              <w:rPr>
                <w:rFonts w:hint="eastAsia"/>
                <w:sz w:val="28"/>
                <w:szCs w:val="28"/>
              </w:rPr>
            </w:pPr>
            <w:r>
              <w:rPr>
                <w:rFonts w:hint="eastAsia"/>
                <w:sz w:val="28"/>
                <w:szCs w:val="28"/>
              </w:rPr>
              <w:t>位</w:t>
            </w:r>
          </w:p>
          <w:p>
            <w:pPr>
              <w:jc w:val="center"/>
              <w:rPr>
                <w:rFonts w:hint="eastAsia"/>
                <w:sz w:val="28"/>
                <w:szCs w:val="28"/>
              </w:rPr>
            </w:pPr>
            <w:r>
              <w:rPr>
                <w:rFonts w:hint="eastAsia"/>
                <w:sz w:val="28"/>
                <w:szCs w:val="28"/>
              </w:rPr>
              <w:t>意</w:t>
            </w:r>
          </w:p>
          <w:p>
            <w:pPr>
              <w:jc w:val="center"/>
              <w:rPr>
                <w:rFonts w:hint="eastAsia" w:ascii="宋体" w:hAnsi="宋体"/>
                <w:sz w:val="28"/>
                <w:szCs w:val="28"/>
              </w:rPr>
            </w:pPr>
            <w:r>
              <w:rPr>
                <w:rFonts w:hint="eastAsia"/>
                <w:sz w:val="28"/>
                <w:szCs w:val="28"/>
              </w:rPr>
              <w:t>见</w:t>
            </w:r>
          </w:p>
          <w:p>
            <w:pPr>
              <w:spacing w:line="460" w:lineRule="exact"/>
              <w:ind w:firstLine="960" w:firstLineChars="400"/>
              <w:jc w:val="left"/>
              <w:rPr>
                <w:rFonts w:hint="eastAsia" w:ascii="宋体" w:hAnsi="宋体" w:cs="宋体" w:eastAsiaTheme="minorEastAsia"/>
                <w:kern w:val="0"/>
                <w:sz w:val="24"/>
                <w:szCs w:val="22"/>
                <w:lang w:val="en-US" w:eastAsia="zh-CN" w:bidi="ar-SA"/>
              </w:rPr>
            </w:pPr>
          </w:p>
        </w:tc>
        <w:tc>
          <w:tcPr>
            <w:tcW w:w="7255" w:type="dxa"/>
            <w:tcBorders>
              <w:top w:val="single" w:color="auto" w:sz="4" w:space="0"/>
              <w:left w:val="single" w:color="auto" w:sz="4" w:space="0"/>
              <w:bottom w:val="single" w:color="auto" w:sz="4" w:space="0"/>
              <w:right w:val="single" w:color="auto" w:sz="4" w:space="0"/>
            </w:tcBorders>
            <w:vAlign w:val="top"/>
          </w:tcPr>
          <w:p>
            <w:pPr>
              <w:pStyle w:val="2"/>
              <w:spacing w:line="400" w:lineRule="exact"/>
              <w:rPr>
                <w:rFonts w:hint="eastAsia"/>
              </w:rPr>
            </w:pPr>
            <w:r>
              <w:rPr>
                <w:rFonts w:hint="eastAsia"/>
              </w:rPr>
              <w:t>申请书所填写的内容是否属实？本单位</w:t>
            </w:r>
            <w:r>
              <w:rPr>
                <w:rFonts w:hint="eastAsia"/>
                <w:bCs/>
              </w:rPr>
              <w:t>对课题研究在时间、设备、人员、经费等方面是否给予支持？</w:t>
            </w:r>
          </w:p>
          <w:p>
            <w:pPr>
              <w:ind w:right="480"/>
              <w:rPr>
                <w:rFonts w:hint="eastAsia" w:ascii="宋体" w:hAnsi="宋体" w:cs="宋体"/>
                <w:kern w:val="0"/>
                <w:sz w:val="24"/>
              </w:rPr>
            </w:pPr>
          </w:p>
          <w:p>
            <w:pPr>
              <w:ind w:right="480"/>
              <w:rPr>
                <w:rFonts w:hint="eastAsia" w:ascii="宋体" w:hAnsi="宋体" w:cs="宋体"/>
                <w:kern w:val="0"/>
                <w:sz w:val="24"/>
              </w:rPr>
            </w:pPr>
          </w:p>
          <w:p>
            <w:pPr>
              <w:ind w:right="480"/>
              <w:rPr>
                <w:rFonts w:hint="eastAsia" w:ascii="宋体" w:hAnsi="宋体" w:cs="宋体"/>
                <w:kern w:val="0"/>
                <w:sz w:val="24"/>
              </w:rPr>
            </w:pPr>
          </w:p>
          <w:p>
            <w:pPr>
              <w:ind w:right="480"/>
              <w:rPr>
                <w:rFonts w:hint="eastAsia" w:ascii="宋体" w:hAnsi="宋体" w:cs="宋体"/>
                <w:kern w:val="0"/>
                <w:sz w:val="24"/>
              </w:rPr>
            </w:pPr>
          </w:p>
          <w:p>
            <w:pPr>
              <w:ind w:right="480"/>
              <w:rPr>
                <w:rFonts w:hint="eastAsia" w:ascii="宋体" w:hAnsi="宋体" w:cs="宋体"/>
                <w:kern w:val="0"/>
                <w:sz w:val="24"/>
              </w:rPr>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6" w:hRule="atLeast"/>
        </w:trPr>
        <w:tc>
          <w:tcPr>
            <w:tcW w:w="1421" w:type="dxa"/>
            <w:tcBorders>
              <w:top w:val="single" w:color="auto" w:sz="4" w:space="0"/>
              <w:left w:val="single" w:color="auto" w:sz="4" w:space="0"/>
              <w:bottom w:val="single" w:color="auto" w:sz="4" w:space="0"/>
              <w:right w:val="single" w:color="auto" w:sz="4" w:space="0"/>
            </w:tcBorders>
            <w:vAlign w:val="top"/>
          </w:tcPr>
          <w:p>
            <w:pPr>
              <w:jc w:val="center"/>
              <w:rPr>
                <w:rFonts w:hint="eastAsia"/>
                <w:sz w:val="28"/>
              </w:rPr>
            </w:pPr>
          </w:p>
          <w:p>
            <w:pPr>
              <w:jc w:val="center"/>
              <w:rPr>
                <w:rFonts w:hint="eastAsia"/>
                <w:sz w:val="28"/>
                <w:szCs w:val="28"/>
              </w:rPr>
            </w:pPr>
            <w:r>
              <w:rPr>
                <w:rFonts w:hint="eastAsia"/>
                <w:sz w:val="28"/>
                <w:szCs w:val="28"/>
              </w:rPr>
              <w:t>专</w:t>
            </w:r>
          </w:p>
          <w:p>
            <w:pPr>
              <w:jc w:val="center"/>
              <w:rPr>
                <w:rFonts w:hint="eastAsia"/>
                <w:sz w:val="28"/>
                <w:szCs w:val="28"/>
              </w:rPr>
            </w:pPr>
            <w:r>
              <w:rPr>
                <w:rFonts w:hint="eastAsia"/>
                <w:sz w:val="28"/>
                <w:szCs w:val="28"/>
              </w:rPr>
              <w:t>家</w:t>
            </w:r>
          </w:p>
          <w:p>
            <w:pPr>
              <w:jc w:val="center"/>
              <w:rPr>
                <w:rFonts w:hint="eastAsia"/>
                <w:sz w:val="28"/>
                <w:szCs w:val="28"/>
              </w:rPr>
            </w:pPr>
            <w:r>
              <w:rPr>
                <w:rFonts w:hint="eastAsia"/>
                <w:sz w:val="28"/>
                <w:szCs w:val="28"/>
              </w:rPr>
              <w:t>评</w:t>
            </w:r>
          </w:p>
          <w:p>
            <w:pPr>
              <w:jc w:val="center"/>
              <w:rPr>
                <w:rFonts w:hint="eastAsia"/>
                <w:sz w:val="28"/>
                <w:szCs w:val="28"/>
              </w:rPr>
            </w:pPr>
            <w:r>
              <w:rPr>
                <w:rFonts w:hint="eastAsia"/>
                <w:sz w:val="28"/>
                <w:szCs w:val="28"/>
              </w:rPr>
              <w:t>审</w:t>
            </w:r>
          </w:p>
          <w:p>
            <w:pPr>
              <w:jc w:val="center"/>
              <w:rPr>
                <w:rFonts w:hint="eastAsia"/>
                <w:sz w:val="28"/>
                <w:szCs w:val="28"/>
              </w:rPr>
            </w:pPr>
            <w:r>
              <w:rPr>
                <w:rFonts w:hint="eastAsia"/>
                <w:sz w:val="28"/>
                <w:szCs w:val="28"/>
              </w:rPr>
              <w:t xml:space="preserve">意  </w:t>
            </w:r>
          </w:p>
          <w:p>
            <w:pPr>
              <w:jc w:val="center"/>
            </w:pPr>
            <w:r>
              <w:rPr>
                <w:rFonts w:hint="eastAsia"/>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b/>
                <w:sz w:val="28"/>
              </w:rPr>
            </w:pPr>
          </w:p>
          <w:p>
            <w:pPr>
              <w:spacing w:line="360" w:lineRule="exact"/>
              <w:rPr>
                <w:rFonts w:hint="eastAsia"/>
                <w:b/>
                <w:sz w:val="28"/>
              </w:rPr>
            </w:pPr>
          </w:p>
          <w:p>
            <w:pPr>
              <w:spacing w:line="360" w:lineRule="exact"/>
              <w:rPr>
                <w:rFonts w:hint="eastAsia"/>
                <w:b/>
                <w:sz w:val="28"/>
              </w:rPr>
            </w:pPr>
          </w:p>
          <w:p>
            <w:pPr>
              <w:spacing w:line="360" w:lineRule="exact"/>
              <w:rPr>
                <w:rFonts w:hint="eastAsia"/>
                <w:b/>
                <w:sz w:val="28"/>
              </w:rPr>
            </w:pPr>
          </w:p>
          <w:p>
            <w:pPr>
              <w:spacing w:line="360" w:lineRule="exact"/>
              <w:rPr>
                <w:rFonts w:hint="eastAsia"/>
                <w:b/>
                <w:sz w:val="28"/>
              </w:rPr>
            </w:pPr>
          </w:p>
          <w:p>
            <w:pPr>
              <w:spacing w:line="360" w:lineRule="exact"/>
              <w:rPr>
                <w:rFonts w:hint="eastAsia"/>
                <w:szCs w:val="21"/>
              </w:rPr>
            </w:pPr>
            <w:r>
              <w:rPr>
                <w:rFonts w:hint="eastAsia"/>
                <w:szCs w:val="21"/>
              </w:rPr>
              <w:t>专家组成员：                                  组   长：</w:t>
            </w:r>
          </w:p>
          <w:p>
            <w:pPr>
              <w:spacing w:line="360" w:lineRule="exact"/>
              <w:rPr>
                <w:rFonts w:hint="eastAsia"/>
                <w:szCs w:val="21"/>
              </w:rPr>
            </w:pPr>
          </w:p>
          <w:p>
            <w:pPr>
              <w:ind w:right="480" w:rightChars="0"/>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21" w:type="dxa"/>
            <w:tcBorders>
              <w:top w:val="single" w:color="auto" w:sz="4" w:space="0"/>
              <w:left w:val="single" w:color="auto" w:sz="4" w:space="0"/>
              <w:bottom w:val="single" w:color="auto" w:sz="4" w:space="0"/>
              <w:right w:val="single" w:color="auto" w:sz="4" w:space="0"/>
            </w:tcBorders>
            <w:vAlign w:val="top"/>
          </w:tcPr>
          <w:p>
            <w:pPr>
              <w:jc w:val="both"/>
              <w:rPr>
                <w:rFonts w:hint="eastAsia"/>
                <w:sz w:val="28"/>
                <w:szCs w:val="28"/>
              </w:rPr>
            </w:pPr>
          </w:p>
          <w:p>
            <w:pPr>
              <w:jc w:val="center"/>
              <w:rPr>
                <w:rFonts w:hint="eastAsia" w:eastAsiaTheme="minorEastAsia"/>
                <w:sz w:val="28"/>
                <w:szCs w:val="28"/>
                <w:lang w:val="en-US" w:eastAsia="zh-CN"/>
              </w:rPr>
            </w:pPr>
            <w:r>
              <w:rPr>
                <w:rFonts w:hint="eastAsia"/>
                <w:sz w:val="28"/>
                <w:szCs w:val="28"/>
                <w:lang w:val="en-US" w:eastAsia="zh-CN"/>
              </w:rPr>
              <w:t>专</w:t>
            </w:r>
            <w:bookmarkStart w:id="0" w:name="_GoBack"/>
            <w:bookmarkEnd w:id="0"/>
          </w:p>
          <w:p>
            <w:pPr>
              <w:jc w:val="center"/>
              <w:rPr>
                <w:rFonts w:hint="eastAsia" w:eastAsiaTheme="minorEastAsia"/>
                <w:sz w:val="28"/>
                <w:szCs w:val="28"/>
                <w:lang w:val="en-US" w:eastAsia="zh-CN"/>
              </w:rPr>
            </w:pPr>
            <w:r>
              <w:rPr>
                <w:rFonts w:hint="eastAsia"/>
                <w:sz w:val="28"/>
                <w:szCs w:val="28"/>
                <w:lang w:val="en-US" w:eastAsia="zh-CN"/>
              </w:rPr>
              <w:t>委</w:t>
            </w:r>
          </w:p>
          <w:p>
            <w:pPr>
              <w:jc w:val="center"/>
              <w:rPr>
                <w:rFonts w:hint="eastAsia"/>
                <w:sz w:val="28"/>
                <w:szCs w:val="28"/>
              </w:rPr>
            </w:pPr>
            <w:r>
              <w:rPr>
                <w:rFonts w:hint="eastAsia"/>
                <w:sz w:val="28"/>
                <w:szCs w:val="28"/>
              </w:rPr>
              <w:t>会</w:t>
            </w:r>
          </w:p>
          <w:p>
            <w:pPr>
              <w:jc w:val="center"/>
              <w:rPr>
                <w:rFonts w:hint="eastAsia"/>
                <w:sz w:val="28"/>
                <w:szCs w:val="28"/>
              </w:rPr>
            </w:pPr>
            <w:r>
              <w:rPr>
                <w:rFonts w:hint="eastAsia"/>
                <w:sz w:val="28"/>
                <w:szCs w:val="28"/>
              </w:rPr>
              <w:t>审</w:t>
            </w:r>
          </w:p>
          <w:p>
            <w:pPr>
              <w:jc w:val="center"/>
              <w:rPr>
                <w:rFonts w:hint="eastAsia"/>
                <w:sz w:val="28"/>
                <w:szCs w:val="28"/>
              </w:rPr>
            </w:pPr>
            <w:r>
              <w:rPr>
                <w:rFonts w:hint="eastAsia"/>
                <w:sz w:val="28"/>
                <w:szCs w:val="28"/>
              </w:rPr>
              <w:t>批</w:t>
            </w:r>
          </w:p>
          <w:p>
            <w:pPr>
              <w:jc w:val="center"/>
              <w:rPr>
                <w:rFonts w:hint="eastAsia"/>
                <w:sz w:val="28"/>
                <w:szCs w:val="28"/>
              </w:rPr>
            </w:pPr>
            <w:r>
              <w:rPr>
                <w:rFonts w:hint="eastAsia"/>
                <w:sz w:val="28"/>
                <w:szCs w:val="28"/>
              </w:rPr>
              <w:t xml:space="preserve">意  </w:t>
            </w:r>
          </w:p>
          <w:p>
            <w:pPr>
              <w:jc w:val="center"/>
            </w:pPr>
            <w:r>
              <w:rPr>
                <w:rFonts w:hint="eastAsia"/>
                <w:sz w:val="28"/>
                <w:szCs w:val="28"/>
              </w:rPr>
              <w:t>见</w:t>
            </w:r>
          </w:p>
        </w:tc>
        <w:tc>
          <w:tcPr>
            <w:tcW w:w="7255" w:type="dxa"/>
            <w:tcBorders>
              <w:top w:val="single" w:color="auto" w:sz="4" w:space="0"/>
              <w:left w:val="single" w:color="auto" w:sz="4" w:space="0"/>
              <w:bottom w:val="single" w:color="auto" w:sz="4" w:space="0"/>
              <w:right w:val="single" w:color="auto" w:sz="4" w:space="0"/>
            </w:tcBorders>
            <w:vAlign w:val="top"/>
          </w:tcPr>
          <w:p>
            <w:pPr>
              <w:jc w:val="both"/>
              <w:rPr>
                <w:rFonts w:hint="eastAsia"/>
                <w:sz w:val="28"/>
              </w:rPr>
            </w:pPr>
          </w:p>
          <w:p>
            <w:pPr>
              <w:jc w:val="both"/>
              <w:rPr>
                <w:rFonts w:hint="eastAsia"/>
                <w:sz w:val="28"/>
              </w:rPr>
            </w:pPr>
          </w:p>
          <w:p>
            <w:pPr>
              <w:jc w:val="both"/>
              <w:rPr>
                <w:rFonts w:hint="eastAsia"/>
                <w:sz w:val="28"/>
              </w:rPr>
            </w:pPr>
          </w:p>
          <w:p>
            <w:pPr>
              <w:jc w:val="center"/>
              <w:rPr>
                <w:rFonts w:hint="eastAsia"/>
                <w:sz w:val="28"/>
              </w:rPr>
            </w:pPr>
          </w:p>
          <w:p>
            <w:pPr>
              <w:jc w:val="center"/>
              <w:rPr>
                <w:rFonts w:hint="eastAsia"/>
                <w:sz w:val="28"/>
              </w:rPr>
            </w:pPr>
          </w:p>
          <w:p>
            <w:pPr>
              <w:jc w:val="center"/>
              <w:rPr>
                <w:rFonts w:hint="eastAsia"/>
                <w:sz w:val="28"/>
              </w:rPr>
            </w:pPr>
          </w:p>
          <w:p>
            <w:pPr>
              <w:jc w:val="center"/>
              <w:rPr>
                <w:rFonts w:hint="eastAsia"/>
                <w:szCs w:val="21"/>
              </w:rPr>
            </w:pPr>
            <w:r>
              <w:rPr>
                <w:rFonts w:hint="eastAsia"/>
                <w:sz w:val="28"/>
              </w:rPr>
              <w:t xml:space="preserve"> </w:t>
            </w:r>
            <w:r>
              <w:rPr>
                <w:rFonts w:hint="eastAsia"/>
                <w:szCs w:val="21"/>
              </w:rPr>
              <w:t xml:space="preserve">                       （公章）</w:t>
            </w:r>
          </w:p>
          <w:p>
            <w:pPr>
              <w:ind w:right="480"/>
              <w:rPr>
                <w:rFonts w:hint="eastAsia"/>
                <w:szCs w:val="21"/>
              </w:rPr>
            </w:pPr>
          </w:p>
          <w:p>
            <w:pPr>
              <w:ind w:right="480" w:rightChars="0" w:firstLine="4095" w:firstLineChars="1950"/>
            </w:pPr>
            <w:r>
              <w:rPr>
                <w:rFonts w:hint="eastAsia"/>
                <w:szCs w:val="21"/>
              </w:rPr>
              <w:t xml:space="preserve">  年   月    日</w:t>
            </w:r>
          </w:p>
        </w:tc>
      </w:tr>
    </w:tbl>
    <w:p>
      <w:pPr>
        <w:rPr>
          <w:rFonts w:hint="eastAsia"/>
        </w:rPr>
      </w:pPr>
    </w:p>
    <w:sectPr>
      <w:headerReference r:id="rId3" w:type="default"/>
      <w:footerReference r:id="rId4" w:type="default"/>
      <w:pgSz w:w="11906" w:h="16838"/>
      <w:pgMar w:top="1440" w:right="1576" w:bottom="1440" w:left="1576"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DFE38"/>
    <w:multiLevelType w:val="singleLevel"/>
    <w:tmpl w:val="C37DFE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jVhYTUxMWE0M2NmY2NjYjhhMzkxYzcwNGZiMDEifQ=="/>
  </w:docVars>
  <w:rsids>
    <w:rsidRoot w:val="469F4B59"/>
    <w:rsid w:val="00004AC4"/>
    <w:rsid w:val="05BE6618"/>
    <w:rsid w:val="05F73F4C"/>
    <w:rsid w:val="06B06416"/>
    <w:rsid w:val="082362CE"/>
    <w:rsid w:val="09412E47"/>
    <w:rsid w:val="09506530"/>
    <w:rsid w:val="0D161CFF"/>
    <w:rsid w:val="0D6214D3"/>
    <w:rsid w:val="0D6A472F"/>
    <w:rsid w:val="100C3698"/>
    <w:rsid w:val="10867B20"/>
    <w:rsid w:val="12553EA6"/>
    <w:rsid w:val="12AF10CA"/>
    <w:rsid w:val="18577620"/>
    <w:rsid w:val="18686C29"/>
    <w:rsid w:val="1E8D69BD"/>
    <w:rsid w:val="242962DD"/>
    <w:rsid w:val="243973D0"/>
    <w:rsid w:val="2456352C"/>
    <w:rsid w:val="248A3136"/>
    <w:rsid w:val="28D7055D"/>
    <w:rsid w:val="294C39F5"/>
    <w:rsid w:val="295D4622"/>
    <w:rsid w:val="2D095926"/>
    <w:rsid w:val="2FB50EF5"/>
    <w:rsid w:val="2FE34BB6"/>
    <w:rsid w:val="33006151"/>
    <w:rsid w:val="334919C1"/>
    <w:rsid w:val="34BA07B6"/>
    <w:rsid w:val="367F5E8F"/>
    <w:rsid w:val="372A2AF0"/>
    <w:rsid w:val="37BC4A19"/>
    <w:rsid w:val="37C55073"/>
    <w:rsid w:val="38E33EDE"/>
    <w:rsid w:val="3A010F11"/>
    <w:rsid w:val="3D2224A0"/>
    <w:rsid w:val="3DB8576D"/>
    <w:rsid w:val="410B2F99"/>
    <w:rsid w:val="42D53588"/>
    <w:rsid w:val="449A2C3E"/>
    <w:rsid w:val="44C8105E"/>
    <w:rsid w:val="459378FC"/>
    <w:rsid w:val="461235F0"/>
    <w:rsid w:val="469F4B59"/>
    <w:rsid w:val="4751642F"/>
    <w:rsid w:val="4AA6791D"/>
    <w:rsid w:val="4BFD3CC6"/>
    <w:rsid w:val="4C8C660F"/>
    <w:rsid w:val="4C8D23CB"/>
    <w:rsid w:val="4CEF64B2"/>
    <w:rsid w:val="4E3C51D4"/>
    <w:rsid w:val="4EDD5B08"/>
    <w:rsid w:val="51BF15C1"/>
    <w:rsid w:val="53844B5E"/>
    <w:rsid w:val="54676D89"/>
    <w:rsid w:val="559B00C1"/>
    <w:rsid w:val="56C41065"/>
    <w:rsid w:val="57850BD6"/>
    <w:rsid w:val="5821750D"/>
    <w:rsid w:val="5A566BF2"/>
    <w:rsid w:val="5AA56924"/>
    <w:rsid w:val="5ABD6D43"/>
    <w:rsid w:val="61844944"/>
    <w:rsid w:val="635E147A"/>
    <w:rsid w:val="636D7428"/>
    <w:rsid w:val="63BC1A53"/>
    <w:rsid w:val="64B67ABB"/>
    <w:rsid w:val="69F86904"/>
    <w:rsid w:val="71F24F51"/>
    <w:rsid w:val="721623ED"/>
    <w:rsid w:val="726D0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Chars="2500"/>
    </w:pPr>
  </w:style>
  <w:style w:type="paragraph" w:styleId="4">
    <w:name w:val="Body Text Indent 2"/>
    <w:basedOn w:val="1"/>
    <w:qFormat/>
    <w:uiPriority w:val="0"/>
    <w:pPr>
      <w:spacing w:line="400" w:lineRule="atLeast"/>
      <w:ind w:firstLine="4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1181</Words>
  <Characters>1196</Characters>
  <Lines>0</Lines>
  <Paragraphs>0</Paragraphs>
  <TotalTime>10</TotalTime>
  <ScaleCrop>false</ScaleCrop>
  <LinksUpToDate>false</LinksUpToDate>
  <CharactersWithSpaces>1640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2019-06-27T08:39:00Z</dcterms:created>
  <dc:creator>shensjs</dc:creator>
  <cp:lastModifiedBy>乜乜。</cp:lastModifiedBy>
  <cp:lastPrinted>2020-09-25T09:03:00Z</cp:lastPrinted>
  <dcterms:modified xsi:type="dcterms:W3CDTF">2022-07-30T12:42:35Z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04E3B5FA212F4F489AD3AA079237339B</vt:lpwstr>
  </property>
</Properties>
</file>