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广东省高等教育学会民办高等教育专业委员会2022年度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课题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申报信息汇总表</w:t>
      </w:r>
    </w:p>
    <w:p>
      <w:pPr>
        <w:spacing w:line="240" w:lineRule="exac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申报单位：                                                                         日期：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584"/>
        <w:gridCol w:w="1553"/>
        <w:gridCol w:w="1619"/>
        <w:gridCol w:w="2050"/>
        <w:gridCol w:w="169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1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8" w:type="pct"/>
            <w:vAlign w:val="center"/>
          </w:tcPr>
          <w:p>
            <w:pPr>
              <w:jc w:val="center"/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黑体" w:hAnsi="黑体" w:eastAsia="黑体" w:cs="黑体"/>
          <w:lang w:val="en-US" w:eastAsia="zh-CN"/>
        </w:rPr>
        <w:t>注：</w:t>
      </w:r>
      <w:r>
        <w:rPr>
          <w:rFonts w:hint="eastAsia"/>
          <w:lang w:val="en-US" w:eastAsia="zh-CN"/>
        </w:rPr>
        <w:t>此表由申报单位填写。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jVhYTUxMWE0M2NmY2NjYjhhMzkxYzcwNGZiMDEifQ=="/>
  </w:docVars>
  <w:rsids>
    <w:rsidRoot w:val="00000000"/>
    <w:rsid w:val="429B5CBD"/>
    <w:rsid w:val="50D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2022-03-03T05:14:00Z</dcterms:created>
  <dc:creator>934940350</dc:creator>
  <cp:lastModifiedBy>乜乜。</cp:lastModifiedBy>
  <dcterms:modified xsi:type="dcterms:W3CDTF">2022-07-30T12:36:54Z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179A43BAAE3D4E69A384AB40DF388A86</vt:lpwstr>
  </property>
</Properties>
</file>