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C9D" w:rsidRPr="00001B9E" w:rsidRDefault="00F23DE6">
      <w:pPr>
        <w:jc w:val="center"/>
        <w:rPr>
          <w:rStyle w:val="NormalCharacter"/>
          <w:rFonts w:ascii="方正小标宋简体" w:eastAsia="方正小标宋简体" w:hAnsi="宋体" w:cs="宋体" w:hint="eastAsia"/>
          <w:b/>
          <w:bCs/>
          <w:sz w:val="44"/>
          <w:szCs w:val="44"/>
        </w:rPr>
      </w:pPr>
      <w:r w:rsidRPr="00001B9E">
        <w:rPr>
          <w:rStyle w:val="NormalCharacter"/>
          <w:rFonts w:ascii="方正小标宋简体" w:eastAsia="方正小标宋简体" w:hAnsi="宋体" w:cs="宋体" w:hint="eastAsia"/>
          <w:b/>
          <w:bCs/>
          <w:sz w:val="44"/>
          <w:szCs w:val="44"/>
        </w:rPr>
        <w:t>中秋节假期安全温馨提示</w:t>
      </w:r>
    </w:p>
    <w:p w:rsidR="003A0C9D" w:rsidRDefault="003A0C9D">
      <w:pPr>
        <w:rPr>
          <w:rStyle w:val="NormalCharacter"/>
          <w:rFonts w:ascii="宋体" w:hAnsi="宋体"/>
          <w:sz w:val="28"/>
          <w:szCs w:val="28"/>
        </w:rPr>
      </w:pPr>
    </w:p>
    <w:p w:rsidR="003A0C9D" w:rsidRDefault="00F23DE6" w:rsidP="00001B9E">
      <w:pPr>
        <w:spacing w:line="560" w:lineRule="exact"/>
        <w:rPr>
          <w:rStyle w:val="NormalCharacter"/>
          <w:rFonts w:ascii="宋体" w:hAnsi="宋体"/>
          <w:sz w:val="28"/>
          <w:szCs w:val="28"/>
        </w:rPr>
      </w:pPr>
      <w:r>
        <w:rPr>
          <w:rStyle w:val="NormalCharacter"/>
          <w:rFonts w:ascii="宋体" w:hAnsi="宋体"/>
          <w:sz w:val="28"/>
          <w:szCs w:val="28"/>
        </w:rPr>
        <w:t>亲爱的</w:t>
      </w:r>
      <w:r w:rsidR="006E613A">
        <w:rPr>
          <w:rStyle w:val="NormalCharacter"/>
          <w:rFonts w:ascii="宋体" w:hAnsi="宋体"/>
          <w:sz w:val="28"/>
          <w:szCs w:val="28"/>
        </w:rPr>
        <w:t>老师</w:t>
      </w:r>
      <w:r w:rsidR="006E613A">
        <w:rPr>
          <w:rStyle w:val="NormalCharacter"/>
          <w:rFonts w:ascii="宋体" w:hAnsi="宋体" w:hint="eastAsia"/>
          <w:sz w:val="28"/>
          <w:szCs w:val="28"/>
        </w:rPr>
        <w:t>、</w:t>
      </w:r>
      <w:r>
        <w:rPr>
          <w:rStyle w:val="NormalCharacter"/>
          <w:rFonts w:ascii="宋体" w:hAnsi="宋体"/>
          <w:sz w:val="28"/>
          <w:szCs w:val="28"/>
        </w:rPr>
        <w:t>同学们：</w:t>
      </w:r>
    </w:p>
    <w:p w:rsidR="003A0C9D" w:rsidRDefault="00F23DE6" w:rsidP="00001B9E">
      <w:pPr>
        <w:spacing w:line="560" w:lineRule="exact"/>
        <w:ind w:firstLineChars="200" w:firstLine="560"/>
        <w:rPr>
          <w:rStyle w:val="NormalCharacter"/>
          <w:rFonts w:ascii="宋体" w:hAnsi="宋体"/>
          <w:sz w:val="28"/>
          <w:szCs w:val="28"/>
        </w:rPr>
      </w:pPr>
      <w:r>
        <w:rPr>
          <w:rStyle w:val="NormalCharacter"/>
          <w:rFonts w:ascii="宋体" w:hAnsi="宋体"/>
          <w:sz w:val="28"/>
          <w:szCs w:val="28"/>
        </w:rPr>
        <w:t>近期疫情持续蔓延，国内疫情多点散发，局部暴发态势，疫情输入和传播风险不断加大，要时刻绷紧疫情防控之弦，坚持</w:t>
      </w:r>
      <w:r>
        <w:rPr>
          <w:rStyle w:val="NormalCharacter"/>
          <w:rFonts w:ascii="宋体" w:hAnsi="宋体"/>
          <w:sz w:val="28"/>
          <w:szCs w:val="28"/>
        </w:rPr>
        <w:t>“</w:t>
      </w:r>
      <w:r>
        <w:rPr>
          <w:rStyle w:val="NormalCharacter"/>
          <w:rFonts w:ascii="宋体" w:hAnsi="宋体"/>
          <w:sz w:val="28"/>
          <w:szCs w:val="28"/>
        </w:rPr>
        <w:t>外防输入、内防反弹</w:t>
      </w:r>
      <w:r>
        <w:rPr>
          <w:rStyle w:val="NormalCharacter"/>
          <w:rFonts w:ascii="宋体" w:hAnsi="宋体"/>
          <w:sz w:val="28"/>
          <w:szCs w:val="28"/>
        </w:rPr>
        <w:t>”</w:t>
      </w:r>
      <w:r>
        <w:rPr>
          <w:rStyle w:val="NormalCharacter"/>
          <w:rFonts w:ascii="宋体" w:hAnsi="宋体"/>
          <w:sz w:val="28"/>
          <w:szCs w:val="28"/>
        </w:rPr>
        <w:t>不放松。中秋节临近，人员的流动和聚集将会越来越频繁，疫情传播的风险</w:t>
      </w:r>
      <w:r w:rsidR="00047316">
        <w:rPr>
          <w:rStyle w:val="NormalCharacter"/>
          <w:rFonts w:ascii="宋体" w:hAnsi="宋体"/>
          <w:sz w:val="28"/>
          <w:szCs w:val="28"/>
        </w:rPr>
        <w:t>也必将随之增大。为做好疫情防控工作，保障全校师生的身体健康，特别强调</w:t>
      </w:r>
      <w:r>
        <w:rPr>
          <w:rStyle w:val="NormalCharacter"/>
          <w:rFonts w:ascii="宋体" w:hAnsi="宋体"/>
          <w:sz w:val="28"/>
          <w:szCs w:val="28"/>
        </w:rPr>
        <w:t>以下几点：</w:t>
      </w:r>
    </w:p>
    <w:p w:rsidR="00047316" w:rsidRDefault="00047316" w:rsidP="00001B9E">
      <w:pPr>
        <w:snapToGrid w:val="0"/>
        <w:spacing w:line="560" w:lineRule="exact"/>
        <w:ind w:firstLineChars="200" w:firstLine="562"/>
        <w:rPr>
          <w:rFonts w:asciiTheme="majorEastAsia" w:eastAsiaTheme="majorEastAsia" w:hAnsiTheme="majorEastAsia" w:cs="仿宋"/>
          <w:b/>
          <w:bCs/>
          <w:sz w:val="28"/>
          <w:szCs w:val="28"/>
        </w:rPr>
      </w:pPr>
      <w:r>
        <w:rPr>
          <w:rFonts w:asciiTheme="majorEastAsia" w:eastAsiaTheme="majorEastAsia" w:hAnsiTheme="majorEastAsia" w:cs="仿宋" w:hint="eastAsia"/>
          <w:b/>
          <w:bCs/>
          <w:sz w:val="28"/>
          <w:szCs w:val="28"/>
        </w:rPr>
        <w:t>一、疫情防控</w:t>
      </w:r>
      <w:r>
        <w:rPr>
          <w:rFonts w:asciiTheme="majorEastAsia" w:eastAsiaTheme="majorEastAsia" w:hAnsiTheme="majorEastAsia" w:cs="仿宋" w:hint="eastAsia"/>
          <w:b/>
          <w:bCs/>
          <w:sz w:val="28"/>
          <w:szCs w:val="28"/>
        </w:rPr>
        <w:t>人人有责</w:t>
      </w:r>
      <w:r>
        <w:rPr>
          <w:rFonts w:asciiTheme="majorEastAsia" w:eastAsiaTheme="majorEastAsia" w:hAnsiTheme="majorEastAsia" w:cs="仿宋"/>
          <w:b/>
          <w:bCs/>
          <w:sz w:val="28"/>
          <w:szCs w:val="28"/>
        </w:rPr>
        <w:t>，</w:t>
      </w:r>
      <w:r>
        <w:rPr>
          <w:rFonts w:asciiTheme="majorEastAsia" w:eastAsiaTheme="majorEastAsia" w:hAnsiTheme="majorEastAsia" w:cs="仿宋" w:hint="eastAsia"/>
          <w:b/>
          <w:bCs/>
          <w:sz w:val="28"/>
          <w:szCs w:val="28"/>
          <w:lang w:eastAsia="zh-Hans"/>
        </w:rPr>
        <w:t>建议</w:t>
      </w:r>
      <w:r>
        <w:rPr>
          <w:rFonts w:asciiTheme="majorEastAsia" w:eastAsiaTheme="majorEastAsia" w:hAnsiTheme="majorEastAsia" w:cs="仿宋" w:hint="eastAsia"/>
          <w:b/>
          <w:bCs/>
          <w:sz w:val="28"/>
          <w:szCs w:val="28"/>
          <w:lang w:eastAsia="zh-Hans"/>
        </w:rPr>
        <w:t>留校过节</w:t>
      </w:r>
    </w:p>
    <w:p w:rsidR="00047316" w:rsidRDefault="00047316" w:rsidP="00001B9E">
      <w:pPr>
        <w:snapToGrid w:val="0"/>
        <w:spacing w:line="560" w:lineRule="exact"/>
        <w:ind w:firstLineChars="200" w:firstLine="560"/>
        <w:rPr>
          <w:rFonts w:asciiTheme="majorEastAsia" w:eastAsiaTheme="majorEastAsia" w:hAnsiTheme="majorEastAsia" w:cs="仿宋"/>
          <w:sz w:val="28"/>
          <w:szCs w:val="28"/>
        </w:rPr>
      </w:pPr>
      <w:r>
        <w:rPr>
          <w:rFonts w:asciiTheme="majorEastAsia" w:eastAsiaTheme="majorEastAsia" w:hAnsiTheme="majorEastAsia" w:cs="仿宋_GB2312" w:hint="eastAsia"/>
          <w:sz w:val="28"/>
          <w:szCs w:val="28"/>
        </w:rPr>
        <w:t>遵守相关防控要求。请</w:t>
      </w:r>
      <w:r>
        <w:rPr>
          <w:rFonts w:asciiTheme="majorEastAsia" w:eastAsiaTheme="majorEastAsia" w:hAnsiTheme="majorEastAsia" w:cs="仿宋_GB2312" w:hint="eastAsia"/>
          <w:sz w:val="28"/>
          <w:szCs w:val="28"/>
          <w:lang w:eastAsia="zh-Hans"/>
        </w:rPr>
        <w:t>全体师生员工</w:t>
      </w:r>
      <w:r>
        <w:rPr>
          <w:rFonts w:asciiTheme="majorEastAsia" w:eastAsiaTheme="majorEastAsia" w:hAnsiTheme="majorEastAsia" w:cs="仿宋_GB2312" w:hint="eastAsia"/>
          <w:sz w:val="28"/>
          <w:szCs w:val="28"/>
        </w:rPr>
        <w:t>密切关注国内外疫情形势变化，</w:t>
      </w:r>
      <w:r>
        <w:rPr>
          <w:rFonts w:asciiTheme="majorEastAsia" w:eastAsiaTheme="majorEastAsia" w:hAnsiTheme="majorEastAsia" w:cs="仿宋_GB2312" w:hint="eastAsia"/>
          <w:b/>
          <w:bCs/>
          <w:sz w:val="28"/>
          <w:szCs w:val="28"/>
        </w:rPr>
        <w:t>要减少不必要外出，</w:t>
      </w:r>
      <w:r>
        <w:rPr>
          <w:rFonts w:asciiTheme="majorEastAsia" w:eastAsiaTheme="majorEastAsia" w:hAnsiTheme="majorEastAsia" w:cs="仿宋_GB2312" w:hint="eastAsia"/>
          <w:b/>
          <w:bCs/>
          <w:sz w:val="28"/>
          <w:szCs w:val="28"/>
          <w:lang w:eastAsia="zh-Hans"/>
        </w:rPr>
        <w:t>全体学生建议留校过节</w:t>
      </w:r>
      <w:r>
        <w:rPr>
          <w:rFonts w:asciiTheme="majorEastAsia" w:eastAsiaTheme="majorEastAsia" w:hAnsiTheme="majorEastAsia" w:cs="仿宋_GB2312" w:hint="eastAsia"/>
          <w:b/>
          <w:bCs/>
          <w:sz w:val="28"/>
          <w:szCs w:val="28"/>
        </w:rPr>
        <w:t>，共筑平安校园</w:t>
      </w:r>
      <w:r>
        <w:rPr>
          <w:rFonts w:asciiTheme="majorEastAsia" w:eastAsiaTheme="majorEastAsia" w:hAnsiTheme="majorEastAsia" w:cs="仿宋_GB2312"/>
          <w:sz w:val="28"/>
          <w:szCs w:val="28"/>
          <w:lang w:eastAsia="zh-Hans"/>
        </w:rPr>
        <w:t>。</w:t>
      </w:r>
      <w:r>
        <w:rPr>
          <w:rFonts w:asciiTheme="majorEastAsia" w:eastAsiaTheme="majorEastAsia" w:hAnsiTheme="majorEastAsia" w:cs="仿宋_GB2312" w:hint="eastAsia"/>
          <w:sz w:val="28"/>
          <w:szCs w:val="28"/>
        </w:rPr>
        <w:t>师生员工非必要不离粤，严禁前往疫情防控中高风险地区</w:t>
      </w:r>
      <w:r>
        <w:rPr>
          <w:rFonts w:asciiTheme="majorEastAsia" w:eastAsiaTheme="majorEastAsia" w:hAnsiTheme="majorEastAsia" w:cs="仿宋_GB2312"/>
          <w:sz w:val="28"/>
          <w:szCs w:val="28"/>
        </w:rPr>
        <w:t>，</w:t>
      </w:r>
      <w:r>
        <w:rPr>
          <w:rFonts w:asciiTheme="majorEastAsia" w:eastAsiaTheme="majorEastAsia" w:hAnsiTheme="majorEastAsia" w:cs="仿宋_GB2312" w:hint="eastAsia"/>
          <w:sz w:val="28"/>
          <w:szCs w:val="28"/>
        </w:rPr>
        <w:t>非必要不前往报告本土病例的县区。</w:t>
      </w:r>
    </w:p>
    <w:p w:rsidR="00047316" w:rsidRDefault="00047316" w:rsidP="00001B9E">
      <w:pPr>
        <w:widowControl w:val="0"/>
        <w:numPr>
          <w:ilvl w:val="0"/>
          <w:numId w:val="1"/>
        </w:numPr>
        <w:snapToGrid w:val="0"/>
        <w:spacing w:line="560" w:lineRule="exact"/>
        <w:ind w:firstLineChars="200" w:firstLine="560"/>
        <w:textAlignment w:val="auto"/>
        <w:rPr>
          <w:rFonts w:asciiTheme="majorEastAsia" w:eastAsiaTheme="majorEastAsia" w:hAnsiTheme="majorEastAsia" w:cs="仿宋_GB2312"/>
          <w:sz w:val="28"/>
          <w:szCs w:val="28"/>
        </w:rPr>
      </w:pPr>
      <w:r>
        <w:rPr>
          <w:rFonts w:asciiTheme="majorEastAsia" w:eastAsiaTheme="majorEastAsia" w:hAnsiTheme="majorEastAsia" w:cs="仿宋_GB2312" w:hint="eastAsia"/>
          <w:sz w:val="28"/>
          <w:szCs w:val="28"/>
        </w:rPr>
        <w:t>确有必要外出，则出入校园实行分级分类审批管理：学生离</w:t>
      </w:r>
      <w:r>
        <w:rPr>
          <w:rFonts w:asciiTheme="majorEastAsia" w:eastAsiaTheme="majorEastAsia" w:hAnsiTheme="majorEastAsia" w:cs="宋体" w:hint="eastAsia"/>
          <w:sz w:val="28"/>
          <w:szCs w:val="28"/>
        </w:rPr>
        <w:t>穗</w:t>
      </w:r>
      <w:r>
        <w:rPr>
          <w:rFonts w:asciiTheme="majorEastAsia" w:eastAsiaTheme="majorEastAsia" w:hAnsiTheme="majorEastAsia" w:cs="仿宋_GB2312" w:hint="eastAsia"/>
          <w:sz w:val="28"/>
          <w:szCs w:val="28"/>
        </w:rPr>
        <w:t>则报辅导员审批，离</w:t>
      </w:r>
      <w:r>
        <w:rPr>
          <w:rFonts w:asciiTheme="majorEastAsia" w:eastAsiaTheme="majorEastAsia" w:hAnsiTheme="majorEastAsia" w:cs="宋体" w:hint="eastAsia"/>
          <w:sz w:val="28"/>
          <w:szCs w:val="28"/>
        </w:rPr>
        <w:t>粤</w:t>
      </w:r>
      <w:r>
        <w:rPr>
          <w:rFonts w:asciiTheme="majorEastAsia" w:eastAsiaTheme="majorEastAsia" w:hAnsiTheme="majorEastAsia" w:cs="仿宋_GB2312" w:hint="eastAsia"/>
          <w:sz w:val="28"/>
          <w:szCs w:val="28"/>
        </w:rPr>
        <w:t>则需报党总支书记审批，返校均需销假</w:t>
      </w:r>
      <w:r>
        <w:rPr>
          <w:rFonts w:asciiTheme="majorEastAsia" w:eastAsiaTheme="majorEastAsia" w:hAnsiTheme="majorEastAsia" w:cs="仿宋_GB2312"/>
          <w:sz w:val="28"/>
          <w:szCs w:val="28"/>
        </w:rPr>
        <w:t>，</w:t>
      </w:r>
      <w:r>
        <w:rPr>
          <w:rFonts w:asciiTheme="majorEastAsia" w:eastAsiaTheme="majorEastAsia" w:hAnsiTheme="majorEastAsia" w:cs="仿宋_GB2312" w:hint="eastAsia"/>
          <w:sz w:val="28"/>
          <w:szCs w:val="28"/>
          <w:lang w:eastAsia="zh-Hans"/>
        </w:rPr>
        <w:t>并报学生处备案</w:t>
      </w:r>
      <w:r>
        <w:rPr>
          <w:rFonts w:asciiTheme="majorEastAsia" w:eastAsiaTheme="majorEastAsia" w:hAnsiTheme="majorEastAsia" w:cs="仿宋_GB2312" w:hint="eastAsia"/>
          <w:sz w:val="28"/>
          <w:szCs w:val="28"/>
        </w:rPr>
        <w:t>。教职工须</w:t>
      </w:r>
      <w:r>
        <w:rPr>
          <w:rFonts w:asciiTheme="majorEastAsia" w:eastAsiaTheme="majorEastAsia" w:hAnsiTheme="majorEastAsia" w:cs="仿宋_GB2312" w:hint="eastAsia"/>
          <w:sz w:val="28"/>
          <w:szCs w:val="28"/>
          <w:lang w:eastAsia="zh-Hans"/>
        </w:rPr>
        <w:t>报</w:t>
      </w:r>
      <w:r>
        <w:rPr>
          <w:rFonts w:asciiTheme="majorEastAsia" w:eastAsiaTheme="majorEastAsia" w:hAnsiTheme="majorEastAsia" w:cs="仿宋_GB2312" w:hint="eastAsia"/>
          <w:sz w:val="28"/>
          <w:szCs w:val="28"/>
        </w:rPr>
        <w:t>所在</w:t>
      </w:r>
      <w:r>
        <w:rPr>
          <w:rFonts w:asciiTheme="majorEastAsia" w:eastAsiaTheme="majorEastAsia" w:hAnsiTheme="majorEastAsia" w:cs="仿宋_GB2312" w:hint="eastAsia"/>
          <w:sz w:val="28"/>
          <w:szCs w:val="28"/>
          <w:lang w:eastAsia="zh-Hans"/>
        </w:rPr>
        <w:t>部门行政人事副主任</w:t>
      </w:r>
      <w:r>
        <w:rPr>
          <w:rFonts w:asciiTheme="majorEastAsia" w:eastAsiaTheme="majorEastAsia" w:hAnsiTheme="majorEastAsia" w:cs="仿宋_GB2312" w:hint="eastAsia"/>
          <w:sz w:val="28"/>
          <w:szCs w:val="28"/>
        </w:rPr>
        <w:t>,由</w:t>
      </w:r>
      <w:r>
        <w:rPr>
          <w:rFonts w:asciiTheme="majorEastAsia" w:eastAsiaTheme="majorEastAsia" w:hAnsiTheme="majorEastAsia" w:cs="仿宋_GB2312" w:hint="eastAsia"/>
          <w:sz w:val="28"/>
          <w:szCs w:val="28"/>
          <w:lang w:eastAsia="zh-Hans"/>
        </w:rPr>
        <w:t>部门负责人</w:t>
      </w:r>
      <w:r>
        <w:rPr>
          <w:rFonts w:asciiTheme="majorEastAsia" w:eastAsiaTheme="majorEastAsia" w:hAnsiTheme="majorEastAsia" w:cs="仿宋_GB2312" w:hint="eastAsia"/>
          <w:sz w:val="28"/>
          <w:szCs w:val="28"/>
        </w:rPr>
        <w:t>审批,并报人事处</w:t>
      </w:r>
      <w:r>
        <w:rPr>
          <w:rFonts w:asciiTheme="majorEastAsia" w:eastAsiaTheme="majorEastAsia" w:hAnsiTheme="majorEastAsia" w:cs="仿宋_GB2312" w:hint="eastAsia"/>
          <w:sz w:val="28"/>
          <w:szCs w:val="28"/>
          <w:lang w:eastAsia="zh-Hans"/>
        </w:rPr>
        <w:t>备案</w:t>
      </w:r>
      <w:r>
        <w:rPr>
          <w:rFonts w:asciiTheme="majorEastAsia" w:eastAsiaTheme="majorEastAsia" w:hAnsiTheme="majorEastAsia" w:cs="仿宋_GB2312"/>
          <w:sz w:val="28"/>
          <w:szCs w:val="28"/>
          <w:lang w:eastAsia="zh-Hans"/>
        </w:rPr>
        <w:t>。</w:t>
      </w:r>
    </w:p>
    <w:p w:rsidR="00047316" w:rsidRDefault="004C5C91" w:rsidP="00001B9E">
      <w:pPr>
        <w:widowControl w:val="0"/>
        <w:numPr>
          <w:ilvl w:val="0"/>
          <w:numId w:val="1"/>
        </w:numPr>
        <w:snapToGrid w:val="0"/>
        <w:spacing w:line="560" w:lineRule="exact"/>
        <w:ind w:firstLineChars="200" w:firstLine="560"/>
        <w:textAlignment w:val="auto"/>
        <w:rPr>
          <w:rFonts w:asciiTheme="majorEastAsia" w:eastAsiaTheme="majorEastAsia" w:hAnsiTheme="majorEastAsia" w:cs="仿宋_GB2312"/>
          <w:sz w:val="28"/>
          <w:szCs w:val="28"/>
        </w:rPr>
      </w:pPr>
      <w:r>
        <w:rPr>
          <w:rStyle w:val="NormalCharacter"/>
          <w:rFonts w:ascii="宋体" w:hAnsi="宋体"/>
          <w:sz w:val="28"/>
          <w:szCs w:val="28"/>
        </w:rPr>
        <w:t>树立科学防护</w:t>
      </w:r>
      <w:r>
        <w:rPr>
          <w:rStyle w:val="NormalCharacter"/>
          <w:rFonts w:ascii="宋体" w:hAnsi="宋体"/>
          <w:sz w:val="28"/>
          <w:szCs w:val="28"/>
        </w:rPr>
        <w:t>意识</w:t>
      </w:r>
      <w:r w:rsidR="00047316">
        <w:rPr>
          <w:rStyle w:val="NormalCharacter"/>
          <w:rFonts w:asciiTheme="majorEastAsia" w:eastAsiaTheme="majorEastAsia" w:hAnsiTheme="majorEastAsia" w:cs="仿宋_GB2312" w:hint="eastAsia"/>
          <w:sz w:val="28"/>
          <w:szCs w:val="28"/>
        </w:rPr>
        <w:t>。</w:t>
      </w:r>
      <w:r w:rsidR="00047316">
        <w:rPr>
          <w:rFonts w:asciiTheme="majorEastAsia" w:eastAsiaTheme="majorEastAsia" w:hAnsiTheme="majorEastAsia" w:cs="仿宋_GB2312" w:hint="eastAsia"/>
          <w:sz w:val="28"/>
          <w:szCs w:val="28"/>
        </w:rPr>
        <w:t>要积极落实测温验码等常态化防控措施；做好健康监测，留意身体变化，一旦出现发热、乏力、干咳，嗅觉、味觉减退等症状，要及时向家长和</w:t>
      </w:r>
      <w:r w:rsidR="00047316">
        <w:rPr>
          <w:rFonts w:asciiTheme="majorEastAsia" w:eastAsiaTheme="majorEastAsia" w:hAnsiTheme="majorEastAsia" w:cs="仿宋_GB2312" w:hint="eastAsia"/>
          <w:sz w:val="28"/>
          <w:szCs w:val="28"/>
          <w:lang w:eastAsia="zh-Hans"/>
        </w:rPr>
        <w:t>辅导员</w:t>
      </w:r>
      <w:r w:rsidR="00047316">
        <w:rPr>
          <w:rFonts w:asciiTheme="majorEastAsia" w:eastAsiaTheme="majorEastAsia" w:hAnsiTheme="majorEastAsia" w:cs="仿宋_GB2312" w:hint="eastAsia"/>
          <w:sz w:val="28"/>
          <w:szCs w:val="28"/>
        </w:rPr>
        <w:t>报告，在做好个人防护的前提下，及时前往就近的发热门诊就诊，做好核酸检测，并主动告知个人旅居史和人员接触史，就医过程中尽量避免乘坐公共交通工具，随时保持手卫生，减少接触公共场所的公共物品和部位，避免用手接触眼口鼻。</w:t>
      </w:r>
    </w:p>
    <w:p w:rsidR="004C5C91" w:rsidRDefault="004C5C91" w:rsidP="00001B9E">
      <w:pPr>
        <w:widowControl w:val="0"/>
        <w:snapToGrid w:val="0"/>
        <w:spacing w:line="560" w:lineRule="exact"/>
        <w:ind w:firstLineChars="200" w:firstLine="560"/>
        <w:textAlignment w:val="auto"/>
        <w:rPr>
          <w:rFonts w:asciiTheme="majorEastAsia" w:eastAsiaTheme="majorEastAsia" w:hAnsiTheme="majorEastAsia" w:cs="仿宋_GB2312"/>
          <w:sz w:val="28"/>
          <w:szCs w:val="28"/>
        </w:rPr>
      </w:pPr>
      <w:r w:rsidRPr="004C5C91">
        <w:rPr>
          <w:rFonts w:asciiTheme="majorEastAsia" w:eastAsiaTheme="majorEastAsia" w:hAnsiTheme="majorEastAsia" w:cs="仿宋" w:hint="eastAsia"/>
          <w:sz w:val="28"/>
          <w:szCs w:val="28"/>
        </w:rPr>
        <w:lastRenderedPageBreak/>
        <w:t>3</w:t>
      </w:r>
      <w:r w:rsidRPr="004C5C91">
        <w:rPr>
          <w:rFonts w:asciiTheme="majorEastAsia" w:eastAsiaTheme="majorEastAsia" w:hAnsiTheme="majorEastAsia" w:cs="仿宋"/>
          <w:sz w:val="28"/>
          <w:szCs w:val="28"/>
        </w:rPr>
        <w:t>.</w:t>
      </w:r>
      <w:r>
        <w:rPr>
          <w:rFonts w:asciiTheme="majorEastAsia" w:eastAsiaTheme="majorEastAsia" w:hAnsiTheme="majorEastAsia" w:cs="仿宋" w:hint="eastAsia"/>
          <w:b/>
          <w:bCs/>
          <w:sz w:val="28"/>
          <w:szCs w:val="28"/>
        </w:rPr>
        <w:t>离穗的师生员工，须提供48小时内核酸检测阴性证明方可返校。返校后24小时内主动做一次核酸检测</w:t>
      </w:r>
      <w:r>
        <w:rPr>
          <w:rFonts w:asciiTheme="majorEastAsia" w:eastAsiaTheme="majorEastAsia" w:hAnsiTheme="majorEastAsia" w:cs="仿宋" w:hint="eastAsia"/>
          <w:sz w:val="28"/>
          <w:szCs w:val="28"/>
        </w:rPr>
        <w:t>。其他返穗返校疫情防控要求按照广州市和增城区最新防控要求执行。</w:t>
      </w:r>
    </w:p>
    <w:p w:rsidR="00047316" w:rsidRPr="004C5C91" w:rsidRDefault="004C5C91" w:rsidP="00001B9E">
      <w:pPr>
        <w:snapToGrid w:val="0"/>
        <w:spacing w:line="560" w:lineRule="exact"/>
        <w:ind w:firstLineChars="200" w:firstLine="562"/>
        <w:rPr>
          <w:rStyle w:val="NormalCharacter"/>
          <w:rFonts w:asciiTheme="majorEastAsia" w:eastAsiaTheme="majorEastAsia" w:hAnsiTheme="majorEastAsia" w:cs="仿宋_GB2312" w:hint="eastAsia"/>
          <w:b/>
          <w:bCs/>
          <w:sz w:val="28"/>
          <w:szCs w:val="28"/>
        </w:rPr>
      </w:pPr>
      <w:r>
        <w:rPr>
          <w:rFonts w:asciiTheme="majorEastAsia" w:eastAsiaTheme="majorEastAsia" w:hAnsiTheme="majorEastAsia" w:cs="仿宋_GB2312" w:hint="eastAsia"/>
          <w:b/>
          <w:bCs/>
          <w:sz w:val="28"/>
          <w:szCs w:val="28"/>
        </w:rPr>
        <w:t>二</w:t>
      </w:r>
      <w:r>
        <w:rPr>
          <w:rFonts w:asciiTheme="majorEastAsia" w:eastAsiaTheme="majorEastAsia" w:hAnsiTheme="majorEastAsia" w:cs="仿宋_GB2312" w:hint="eastAsia"/>
          <w:b/>
          <w:bCs/>
          <w:sz w:val="28"/>
          <w:szCs w:val="28"/>
        </w:rPr>
        <w:t>、注意生活安全</w:t>
      </w:r>
    </w:p>
    <w:p w:rsidR="003A0C9D" w:rsidRDefault="006B43BF" w:rsidP="00001B9E">
      <w:pPr>
        <w:spacing w:line="560" w:lineRule="exact"/>
        <w:ind w:firstLineChars="200" w:firstLine="560"/>
        <w:rPr>
          <w:rStyle w:val="NormalCharacter"/>
          <w:rFonts w:ascii="宋体" w:hAnsi="宋体"/>
          <w:sz w:val="28"/>
          <w:szCs w:val="28"/>
        </w:rPr>
      </w:pPr>
      <w:r>
        <w:rPr>
          <w:rStyle w:val="NormalCharacter"/>
          <w:rFonts w:ascii="宋体" w:hAnsi="宋体"/>
          <w:sz w:val="28"/>
          <w:szCs w:val="28"/>
        </w:rPr>
        <w:t>1.</w:t>
      </w:r>
      <w:r w:rsidR="00F23DE6">
        <w:rPr>
          <w:rStyle w:val="NormalCharacter"/>
          <w:rFonts w:ascii="宋体" w:hAnsi="宋体"/>
          <w:sz w:val="28"/>
          <w:szCs w:val="28"/>
        </w:rPr>
        <w:t>加强个人防护。</w:t>
      </w:r>
      <w:r w:rsidR="00F23DE6">
        <w:rPr>
          <w:rStyle w:val="NormalCharacter"/>
          <w:rFonts w:ascii="宋体" w:hAnsi="宋体"/>
          <w:sz w:val="28"/>
          <w:szCs w:val="28"/>
        </w:rPr>
        <w:t>避免前往人群密集场所，尤其是空气流动性差的地方，杜绝聚会、聚餐，尽量不到异地。室内注意开窗通风，保持空气流通。</w:t>
      </w:r>
      <w:r w:rsidR="00F23DE6">
        <w:rPr>
          <w:rStyle w:val="NormalCharacter"/>
          <w:rFonts w:ascii="宋体" w:hAnsi="宋体"/>
          <w:sz w:val="28"/>
          <w:szCs w:val="28"/>
        </w:rPr>
        <w:t>规律作息，多喝水，健康饮食，多吃新鲜蔬菜和水果，不劳累、少熬夜，提高免疫力。</w:t>
      </w:r>
    </w:p>
    <w:p w:rsidR="003A0C9D" w:rsidRDefault="00F23DE6" w:rsidP="00001B9E">
      <w:pPr>
        <w:spacing w:line="560" w:lineRule="exact"/>
        <w:ind w:firstLineChars="200" w:firstLine="560"/>
        <w:rPr>
          <w:rStyle w:val="NormalCharacter"/>
          <w:rFonts w:ascii="宋体" w:hAnsi="宋体"/>
          <w:sz w:val="28"/>
          <w:szCs w:val="28"/>
        </w:rPr>
      </w:pPr>
      <w:r>
        <w:rPr>
          <w:rStyle w:val="NormalCharacter"/>
          <w:rFonts w:ascii="宋体" w:hAnsi="宋体"/>
          <w:sz w:val="28"/>
          <w:szCs w:val="28"/>
        </w:rPr>
        <w:t>2.</w:t>
      </w:r>
      <w:r>
        <w:rPr>
          <w:rStyle w:val="NormalCharacter"/>
          <w:rFonts w:ascii="宋体" w:hAnsi="宋体"/>
          <w:sz w:val="28"/>
          <w:szCs w:val="28"/>
        </w:rPr>
        <w:t>做好个人卫生。出门前后、触摸公共设施后、处理污染品后，立刻用肥皂或洗手液以流水方式冲洗至少</w:t>
      </w:r>
      <w:r>
        <w:rPr>
          <w:rStyle w:val="NormalCharacter"/>
          <w:rFonts w:ascii="宋体" w:hAnsi="宋体"/>
          <w:sz w:val="28"/>
          <w:szCs w:val="28"/>
        </w:rPr>
        <w:t>20</w:t>
      </w:r>
      <w:r>
        <w:rPr>
          <w:rStyle w:val="NormalCharacter"/>
          <w:rFonts w:ascii="宋体" w:hAnsi="宋体"/>
          <w:sz w:val="28"/>
          <w:szCs w:val="28"/>
        </w:rPr>
        <w:t>秒。不随地吐痰，打喷嚏或咳嗽时用纸巾或袖肘遮住口、鼻。垃圾不乱扔乱倒。</w:t>
      </w:r>
    </w:p>
    <w:p w:rsidR="004C5C91" w:rsidRDefault="00F23DE6" w:rsidP="00001B9E">
      <w:pPr>
        <w:spacing w:line="560" w:lineRule="exact"/>
        <w:ind w:firstLineChars="200" w:firstLine="560"/>
        <w:rPr>
          <w:rStyle w:val="NormalCharacter"/>
          <w:rFonts w:ascii="宋体" w:hAnsi="宋体" w:hint="eastAsia"/>
          <w:sz w:val="28"/>
          <w:szCs w:val="28"/>
        </w:rPr>
      </w:pPr>
      <w:r>
        <w:rPr>
          <w:rStyle w:val="NormalCharacter"/>
          <w:rFonts w:ascii="宋体" w:hAnsi="宋体"/>
          <w:sz w:val="28"/>
          <w:szCs w:val="28"/>
        </w:rPr>
        <w:t>3.</w:t>
      </w:r>
      <w:r>
        <w:rPr>
          <w:rStyle w:val="NormalCharacter"/>
          <w:rFonts w:ascii="宋体" w:hAnsi="宋体"/>
          <w:sz w:val="28"/>
          <w:szCs w:val="28"/>
        </w:rPr>
        <w:t>不接触和食用野生动物，避免</w:t>
      </w:r>
      <w:r>
        <w:rPr>
          <w:rStyle w:val="NormalCharacter"/>
          <w:rFonts w:ascii="宋体" w:hAnsi="宋体"/>
          <w:sz w:val="28"/>
          <w:szCs w:val="28"/>
        </w:rPr>
        <w:t>与农场牲畜接触。肉、蛋类食物要彻底煮熟才能吃。</w:t>
      </w:r>
    </w:p>
    <w:p w:rsidR="003A0C9D" w:rsidRPr="004C5C91" w:rsidRDefault="00F23DE6" w:rsidP="00001B9E">
      <w:pPr>
        <w:spacing w:line="560" w:lineRule="exact"/>
        <w:ind w:firstLineChars="200" w:firstLine="562"/>
        <w:rPr>
          <w:rFonts w:asciiTheme="majorEastAsia" w:eastAsiaTheme="majorEastAsia" w:hAnsiTheme="majorEastAsia" w:cs="仿宋_GB2312"/>
          <w:b/>
          <w:bCs/>
          <w:sz w:val="28"/>
          <w:szCs w:val="28"/>
        </w:rPr>
      </w:pPr>
      <w:r w:rsidRPr="004C5C91">
        <w:rPr>
          <w:rFonts w:asciiTheme="majorEastAsia" w:eastAsiaTheme="majorEastAsia" w:hAnsiTheme="majorEastAsia" w:cs="仿宋_GB2312"/>
          <w:b/>
          <w:bCs/>
          <w:sz w:val="28"/>
          <w:szCs w:val="28"/>
        </w:rPr>
        <w:t>三、</w:t>
      </w:r>
      <w:r w:rsidR="004C5C91" w:rsidRPr="004C5C91">
        <w:rPr>
          <w:rFonts w:asciiTheme="majorEastAsia" w:eastAsiaTheme="majorEastAsia" w:hAnsiTheme="majorEastAsia" w:cs="仿宋_GB2312"/>
          <w:b/>
          <w:bCs/>
          <w:sz w:val="28"/>
          <w:szCs w:val="28"/>
        </w:rPr>
        <w:t>注意</w:t>
      </w:r>
      <w:r w:rsidRPr="004C5C91">
        <w:rPr>
          <w:rFonts w:asciiTheme="majorEastAsia" w:eastAsiaTheme="majorEastAsia" w:hAnsiTheme="majorEastAsia" w:cs="仿宋_GB2312"/>
          <w:b/>
          <w:bCs/>
          <w:sz w:val="28"/>
          <w:szCs w:val="28"/>
        </w:rPr>
        <w:t>个人安全</w:t>
      </w:r>
    </w:p>
    <w:p w:rsidR="003A0C9D" w:rsidRDefault="00F23DE6" w:rsidP="00001B9E">
      <w:pPr>
        <w:spacing w:line="560" w:lineRule="exact"/>
        <w:ind w:firstLineChars="200" w:firstLine="560"/>
        <w:rPr>
          <w:rStyle w:val="NormalCharacter"/>
          <w:rFonts w:ascii="宋体" w:hAnsi="宋体"/>
          <w:sz w:val="28"/>
          <w:szCs w:val="28"/>
        </w:rPr>
      </w:pPr>
      <w:r>
        <w:rPr>
          <w:rStyle w:val="NormalCharacter"/>
          <w:rFonts w:ascii="宋体" w:hAnsi="宋体"/>
          <w:sz w:val="28"/>
          <w:szCs w:val="28"/>
        </w:rPr>
        <w:t>1.</w:t>
      </w:r>
      <w:r w:rsidR="004C5C91">
        <w:rPr>
          <w:rStyle w:val="NormalCharacter"/>
          <w:rFonts w:ascii="宋体" w:hAnsi="宋体" w:hint="eastAsia"/>
          <w:sz w:val="28"/>
          <w:szCs w:val="28"/>
        </w:rPr>
        <w:t>禁止</w:t>
      </w:r>
      <w:r w:rsidR="004C5C91">
        <w:rPr>
          <w:rStyle w:val="NormalCharacter"/>
          <w:rFonts w:ascii="宋体" w:hAnsi="宋体"/>
          <w:sz w:val="28"/>
          <w:szCs w:val="28"/>
        </w:rPr>
        <w:t>参加探险活动，</w:t>
      </w:r>
      <w:r w:rsidR="004C5C91">
        <w:rPr>
          <w:rStyle w:val="NormalCharacter"/>
          <w:rFonts w:ascii="宋体" w:hAnsi="宋体" w:hint="eastAsia"/>
          <w:sz w:val="28"/>
          <w:szCs w:val="28"/>
        </w:rPr>
        <w:t>户外</w:t>
      </w:r>
      <w:r w:rsidR="004C5C91">
        <w:rPr>
          <w:rStyle w:val="NormalCharacter"/>
          <w:rFonts w:ascii="宋体" w:hAnsi="宋体"/>
          <w:sz w:val="28"/>
          <w:szCs w:val="28"/>
        </w:rPr>
        <w:t>活动要有安全保护措施，</w:t>
      </w:r>
      <w:r w:rsidR="004C5C91">
        <w:rPr>
          <w:rStyle w:val="NormalCharacter"/>
          <w:rFonts w:ascii="宋体" w:hAnsi="宋体" w:hint="eastAsia"/>
          <w:sz w:val="28"/>
          <w:szCs w:val="28"/>
        </w:rPr>
        <w:t>天气炎热，</w:t>
      </w:r>
      <w:r w:rsidR="004C5C91">
        <w:rPr>
          <w:rStyle w:val="NormalCharacter"/>
          <w:rFonts w:ascii="宋体" w:hAnsi="宋体"/>
          <w:sz w:val="28"/>
          <w:szCs w:val="28"/>
        </w:rPr>
        <w:t>是</w:t>
      </w:r>
      <w:r w:rsidR="006E613A">
        <w:rPr>
          <w:rStyle w:val="NormalCharacter"/>
          <w:rFonts w:ascii="宋体" w:hAnsi="宋体"/>
          <w:sz w:val="28"/>
          <w:szCs w:val="28"/>
        </w:rPr>
        <w:t>溺水事故高风险期，严禁到没有安全措施的危险水域游玩或</w:t>
      </w:r>
      <w:r>
        <w:rPr>
          <w:rStyle w:val="NormalCharacter"/>
          <w:rFonts w:ascii="宋体" w:hAnsi="宋体"/>
          <w:sz w:val="28"/>
          <w:szCs w:val="28"/>
        </w:rPr>
        <w:t>游泳。</w:t>
      </w:r>
    </w:p>
    <w:p w:rsidR="003A0C9D" w:rsidRDefault="00F23DE6" w:rsidP="00001B9E">
      <w:pPr>
        <w:spacing w:line="560" w:lineRule="exact"/>
        <w:ind w:firstLineChars="200" w:firstLine="560"/>
        <w:rPr>
          <w:rStyle w:val="NormalCharacter"/>
          <w:rFonts w:ascii="宋体" w:hAnsi="宋体"/>
          <w:sz w:val="28"/>
          <w:szCs w:val="28"/>
        </w:rPr>
      </w:pPr>
      <w:r>
        <w:rPr>
          <w:rStyle w:val="NormalCharacter"/>
          <w:rFonts w:ascii="宋体" w:hAnsi="宋体"/>
          <w:sz w:val="28"/>
          <w:szCs w:val="28"/>
        </w:rPr>
        <w:t>2.</w:t>
      </w:r>
      <w:r w:rsidR="006E613A">
        <w:rPr>
          <w:rStyle w:val="NormalCharacter"/>
          <w:rFonts w:ascii="宋体" w:hAnsi="宋体"/>
          <w:sz w:val="28"/>
          <w:szCs w:val="28"/>
        </w:rPr>
        <w:t>预防传染性疾病传播</w:t>
      </w:r>
      <w:r w:rsidR="006E613A">
        <w:rPr>
          <w:rStyle w:val="NormalCharacter"/>
          <w:rFonts w:ascii="宋体" w:hAnsi="宋体" w:hint="eastAsia"/>
          <w:sz w:val="28"/>
          <w:szCs w:val="28"/>
        </w:rPr>
        <w:t>，</w:t>
      </w:r>
      <w:r>
        <w:rPr>
          <w:rStyle w:val="NormalCharacter"/>
          <w:rFonts w:ascii="宋体" w:hAnsi="宋体"/>
          <w:sz w:val="28"/>
          <w:szCs w:val="28"/>
        </w:rPr>
        <w:t>做到室内多通风</w:t>
      </w:r>
      <w:r w:rsidR="006E613A">
        <w:rPr>
          <w:rStyle w:val="NormalCharacter"/>
          <w:rFonts w:ascii="宋体" w:hAnsi="宋体"/>
          <w:sz w:val="28"/>
          <w:szCs w:val="28"/>
        </w:rPr>
        <w:t>、勤洗手、常喝水、坚持体育锻炼、尽量不去人群密集场所，外出</w:t>
      </w:r>
      <w:r>
        <w:rPr>
          <w:rStyle w:val="NormalCharacter"/>
          <w:rFonts w:ascii="宋体" w:hAnsi="宋体"/>
          <w:sz w:val="28"/>
          <w:szCs w:val="28"/>
        </w:rPr>
        <w:t>须佩戴口罩，</w:t>
      </w:r>
      <w:r>
        <w:rPr>
          <w:rStyle w:val="NormalCharacter"/>
          <w:rFonts w:ascii="宋体" w:hAnsi="宋体"/>
          <w:sz w:val="28"/>
          <w:szCs w:val="28"/>
        </w:rPr>
        <w:t>做好个人安全防护。</w:t>
      </w:r>
    </w:p>
    <w:p w:rsidR="00001B9E" w:rsidRDefault="00F23DE6" w:rsidP="00001B9E">
      <w:pPr>
        <w:spacing w:line="560" w:lineRule="exact"/>
        <w:ind w:firstLineChars="200" w:firstLine="560"/>
        <w:rPr>
          <w:rStyle w:val="NormalCharacter"/>
          <w:rFonts w:ascii="宋体" w:hAnsi="宋体"/>
          <w:sz w:val="28"/>
          <w:szCs w:val="28"/>
        </w:rPr>
      </w:pPr>
      <w:r>
        <w:rPr>
          <w:rStyle w:val="NormalCharacter"/>
          <w:rFonts w:ascii="宋体" w:hAnsi="宋体"/>
          <w:sz w:val="28"/>
          <w:szCs w:val="28"/>
        </w:rPr>
        <w:t>3.</w:t>
      </w:r>
      <w:r>
        <w:rPr>
          <w:rStyle w:val="NormalCharacter"/>
          <w:rFonts w:ascii="宋体" w:hAnsi="宋体"/>
          <w:sz w:val="28"/>
          <w:szCs w:val="28"/>
        </w:rPr>
        <w:t>提高个人识毒、拒毒、防毒的思想和行为防线。珍惜生命，远离毒品。</w:t>
      </w:r>
    </w:p>
    <w:p w:rsidR="003A0C9D" w:rsidRDefault="00F23DE6" w:rsidP="00001B9E">
      <w:pPr>
        <w:spacing w:line="560" w:lineRule="exact"/>
        <w:ind w:firstLineChars="200" w:firstLine="560"/>
        <w:rPr>
          <w:rStyle w:val="NormalCharacter"/>
          <w:rFonts w:ascii="宋体" w:hAnsi="宋体"/>
          <w:sz w:val="28"/>
          <w:szCs w:val="28"/>
        </w:rPr>
      </w:pPr>
      <w:r>
        <w:rPr>
          <w:rStyle w:val="NormalCharacter"/>
          <w:rFonts w:ascii="宋体" w:hAnsi="宋体"/>
          <w:sz w:val="28"/>
          <w:szCs w:val="28"/>
        </w:rPr>
        <w:lastRenderedPageBreak/>
        <w:t>4.</w:t>
      </w:r>
      <w:r w:rsidR="006E613A" w:rsidRPr="006E613A">
        <w:rPr>
          <w:rStyle w:val="NormalCharacter"/>
          <w:rFonts w:ascii="宋体" w:hAnsi="宋体"/>
          <w:sz w:val="28"/>
          <w:szCs w:val="28"/>
        </w:rPr>
        <w:t xml:space="preserve"> </w:t>
      </w:r>
      <w:r w:rsidR="006E613A">
        <w:rPr>
          <w:rStyle w:val="NormalCharacter"/>
          <w:rFonts w:ascii="宋体" w:hAnsi="宋体"/>
          <w:sz w:val="28"/>
          <w:szCs w:val="28"/>
        </w:rPr>
        <w:t>提高</w:t>
      </w:r>
      <w:r w:rsidR="006E613A">
        <w:rPr>
          <w:rStyle w:val="NormalCharacter"/>
          <w:rFonts w:ascii="宋体" w:hAnsi="宋体"/>
          <w:sz w:val="28"/>
          <w:szCs w:val="28"/>
        </w:rPr>
        <w:t>防范意识和识破诈骗的能力</w:t>
      </w:r>
      <w:r>
        <w:rPr>
          <w:rStyle w:val="NormalCharacter"/>
          <w:rFonts w:ascii="宋体" w:hAnsi="宋体"/>
          <w:sz w:val="28"/>
          <w:szCs w:val="28"/>
        </w:rPr>
        <w:t>。</w:t>
      </w:r>
      <w:r w:rsidR="006E613A">
        <w:rPr>
          <w:rStyle w:val="NormalCharacter"/>
          <w:rFonts w:ascii="宋体" w:hAnsi="宋体"/>
          <w:sz w:val="28"/>
          <w:szCs w:val="28"/>
        </w:rPr>
        <w:t>学习</w:t>
      </w:r>
      <w:r w:rsidR="006E613A">
        <w:rPr>
          <w:rStyle w:val="NormalCharacter"/>
          <w:rFonts w:ascii="宋体" w:hAnsi="宋体"/>
          <w:sz w:val="28"/>
          <w:szCs w:val="28"/>
        </w:rPr>
        <w:t>防范网络诈骗的基本知识，忌盲目，多思考，</w:t>
      </w:r>
      <w:r w:rsidR="006B43BF">
        <w:rPr>
          <w:rStyle w:val="NormalCharacter"/>
          <w:rFonts w:ascii="宋体" w:hAnsi="宋体"/>
          <w:sz w:val="28"/>
          <w:szCs w:val="28"/>
        </w:rPr>
        <w:t>收到可疑信息或</w:t>
      </w:r>
      <w:bookmarkStart w:id="0" w:name="_GoBack"/>
      <w:bookmarkEnd w:id="0"/>
      <w:r w:rsidR="006E613A">
        <w:rPr>
          <w:rStyle w:val="NormalCharacter"/>
          <w:rFonts w:ascii="宋体" w:hAnsi="宋体"/>
          <w:sz w:val="28"/>
          <w:szCs w:val="28"/>
        </w:rPr>
        <w:t>电话</w:t>
      </w:r>
      <w:r w:rsidR="006E613A">
        <w:rPr>
          <w:rStyle w:val="NormalCharacter"/>
          <w:rFonts w:ascii="宋体" w:hAnsi="宋体" w:hint="eastAsia"/>
          <w:sz w:val="28"/>
          <w:szCs w:val="28"/>
        </w:rPr>
        <w:t>，</w:t>
      </w:r>
      <w:r w:rsidR="006E613A" w:rsidRPr="006E613A">
        <w:rPr>
          <w:rStyle w:val="NormalCharacter"/>
          <w:rFonts w:ascii="宋体" w:hAnsi="宋体" w:hint="eastAsia"/>
          <w:sz w:val="28"/>
          <w:szCs w:val="28"/>
        </w:rPr>
        <w:t>要</w:t>
      </w:r>
      <w:r w:rsidR="006E613A">
        <w:rPr>
          <w:rStyle w:val="NormalCharacter"/>
          <w:rFonts w:ascii="宋体" w:hAnsi="宋体" w:hint="eastAsia"/>
          <w:sz w:val="28"/>
          <w:szCs w:val="28"/>
        </w:rPr>
        <w:t>通过官方多渠道验证信息来源，</w:t>
      </w:r>
      <w:r>
        <w:rPr>
          <w:rStyle w:val="NormalCharacter"/>
          <w:rFonts w:ascii="宋体" w:hAnsi="宋体"/>
          <w:sz w:val="28"/>
          <w:szCs w:val="28"/>
        </w:rPr>
        <w:t>一旦被骗，请保留凭证并及时报警。</w:t>
      </w:r>
    </w:p>
    <w:p w:rsidR="006E613A" w:rsidRDefault="006E613A" w:rsidP="00001B9E">
      <w:pPr>
        <w:snapToGrid w:val="0"/>
        <w:spacing w:line="560" w:lineRule="exact"/>
        <w:ind w:firstLineChars="200" w:firstLine="562"/>
        <w:rPr>
          <w:rFonts w:asciiTheme="majorEastAsia" w:eastAsiaTheme="majorEastAsia" w:hAnsiTheme="majorEastAsia" w:cs="仿宋_GB2312"/>
          <w:sz w:val="28"/>
          <w:szCs w:val="28"/>
        </w:rPr>
      </w:pPr>
      <w:r>
        <w:rPr>
          <w:rFonts w:asciiTheme="majorEastAsia" w:eastAsiaTheme="majorEastAsia" w:hAnsiTheme="majorEastAsia" w:cs="仿宋_GB2312" w:hint="eastAsia"/>
          <w:b/>
          <w:bCs/>
          <w:sz w:val="28"/>
          <w:szCs w:val="28"/>
        </w:rPr>
        <w:t>四、注意交通安全</w:t>
      </w:r>
    </w:p>
    <w:p w:rsidR="006E613A" w:rsidRDefault="006E613A" w:rsidP="00001B9E">
      <w:pPr>
        <w:spacing w:line="560" w:lineRule="exact"/>
        <w:ind w:firstLineChars="200" w:firstLine="560"/>
        <w:rPr>
          <w:rFonts w:asciiTheme="majorEastAsia" w:eastAsiaTheme="majorEastAsia" w:hAnsiTheme="majorEastAsia" w:cs="仿宋_GB2312"/>
          <w:sz w:val="28"/>
          <w:szCs w:val="28"/>
        </w:rPr>
      </w:pPr>
      <w:r>
        <w:rPr>
          <w:rFonts w:asciiTheme="majorEastAsia" w:eastAsiaTheme="majorEastAsia" w:hAnsiTheme="majorEastAsia" w:cs="仿宋_GB2312" w:hint="eastAsia"/>
          <w:sz w:val="28"/>
          <w:szCs w:val="28"/>
        </w:rPr>
        <w:t>自觉遵守交通规则，文明行车；</w:t>
      </w:r>
      <w:r w:rsidR="00001B9E">
        <w:rPr>
          <w:rStyle w:val="NormalCharacter"/>
          <w:rFonts w:ascii="宋体" w:hAnsi="宋体"/>
          <w:sz w:val="28"/>
          <w:szCs w:val="28"/>
        </w:rPr>
        <w:t>严禁无证驾驶机动车（电动），遵守交通规则，严禁酒后驾车</w:t>
      </w:r>
      <w:r w:rsidR="00001B9E">
        <w:rPr>
          <w:rStyle w:val="NormalCharacter"/>
          <w:rFonts w:ascii="宋体" w:hAnsi="宋体" w:hint="eastAsia"/>
          <w:sz w:val="28"/>
          <w:szCs w:val="28"/>
        </w:rPr>
        <w:t>；</w:t>
      </w:r>
      <w:r>
        <w:rPr>
          <w:rFonts w:asciiTheme="majorEastAsia" w:eastAsiaTheme="majorEastAsia" w:hAnsiTheme="majorEastAsia" w:cs="仿宋_GB2312" w:hint="eastAsia"/>
          <w:sz w:val="28"/>
          <w:szCs w:val="28"/>
        </w:rPr>
        <w:t>不乘坐无牌、无证及超载车辆；出行要告知家人、老师或同学，尽量结伴同行。</w:t>
      </w:r>
    </w:p>
    <w:p w:rsidR="00001B9E" w:rsidRDefault="00001B9E" w:rsidP="00001B9E">
      <w:pPr>
        <w:snapToGrid w:val="0"/>
        <w:spacing w:line="560" w:lineRule="exact"/>
        <w:ind w:firstLineChars="200" w:firstLine="562"/>
        <w:rPr>
          <w:rFonts w:asciiTheme="majorEastAsia" w:eastAsiaTheme="majorEastAsia" w:hAnsiTheme="majorEastAsia" w:cs="仿宋_GB2312"/>
          <w:b/>
          <w:bCs/>
          <w:sz w:val="28"/>
          <w:szCs w:val="28"/>
        </w:rPr>
      </w:pPr>
      <w:r>
        <w:rPr>
          <w:rFonts w:asciiTheme="majorEastAsia" w:eastAsiaTheme="majorEastAsia" w:hAnsiTheme="majorEastAsia" w:cs="仿宋_GB2312" w:hint="eastAsia"/>
          <w:b/>
          <w:bCs/>
          <w:sz w:val="28"/>
          <w:szCs w:val="28"/>
        </w:rPr>
        <w:t>五</w:t>
      </w:r>
      <w:r>
        <w:rPr>
          <w:rFonts w:asciiTheme="majorEastAsia" w:eastAsiaTheme="majorEastAsia" w:hAnsiTheme="majorEastAsia" w:cs="仿宋_GB2312" w:hint="eastAsia"/>
          <w:b/>
          <w:bCs/>
          <w:sz w:val="28"/>
          <w:szCs w:val="28"/>
        </w:rPr>
        <w:t>、确保按时返校</w:t>
      </w:r>
    </w:p>
    <w:p w:rsidR="00001B9E" w:rsidRPr="00001B9E" w:rsidRDefault="00001B9E" w:rsidP="00001B9E">
      <w:pPr>
        <w:snapToGrid w:val="0"/>
        <w:spacing w:line="560" w:lineRule="exact"/>
        <w:ind w:firstLineChars="200" w:firstLine="560"/>
        <w:rPr>
          <w:rFonts w:asciiTheme="majorEastAsia" w:eastAsiaTheme="majorEastAsia" w:hAnsiTheme="majorEastAsia" w:cs="仿宋_GB2312" w:hint="eastAsia"/>
          <w:sz w:val="28"/>
          <w:szCs w:val="28"/>
        </w:rPr>
      </w:pPr>
      <w:r>
        <w:rPr>
          <w:rFonts w:asciiTheme="majorEastAsia" w:eastAsiaTheme="majorEastAsia" w:hAnsiTheme="majorEastAsia" w:cs="仿宋_GB2312"/>
          <w:sz w:val="28"/>
          <w:szCs w:val="28"/>
          <w:lang w:eastAsia="zh-Hans"/>
        </w:rPr>
        <w:t>中秋</w:t>
      </w:r>
      <w:r>
        <w:rPr>
          <w:rFonts w:asciiTheme="majorEastAsia" w:eastAsiaTheme="majorEastAsia" w:hAnsiTheme="majorEastAsia" w:cs="仿宋_GB2312" w:hint="eastAsia"/>
          <w:sz w:val="28"/>
          <w:szCs w:val="28"/>
        </w:rPr>
        <w:t>假期期间，请各位同学</w:t>
      </w:r>
      <w:r>
        <w:rPr>
          <w:rFonts w:asciiTheme="majorEastAsia" w:eastAsiaTheme="majorEastAsia" w:hAnsiTheme="majorEastAsia" w:cs="仿宋_GB2312" w:hint="eastAsia"/>
          <w:sz w:val="28"/>
          <w:szCs w:val="28"/>
        </w:rPr>
        <w:t>牢记校规院纪，告知家长、和辅导员去向。留校同学要自觉遵守各类规章制度，保持宿舍卫生、整洁；离校同学要及时购买返程车票，按时回校学习，如遇特殊情况不能按时返校的同学应提前向辅导员说明情况并办理请假手续。</w:t>
      </w:r>
    </w:p>
    <w:p w:rsidR="003A0C9D" w:rsidRDefault="00001B9E" w:rsidP="00001B9E">
      <w:pPr>
        <w:spacing w:line="560" w:lineRule="exact"/>
        <w:ind w:firstLineChars="200" w:firstLine="560"/>
        <w:rPr>
          <w:rStyle w:val="NormalCharacter"/>
          <w:rFonts w:ascii="宋体" w:hAnsi="宋体"/>
          <w:sz w:val="28"/>
          <w:szCs w:val="28"/>
        </w:rPr>
      </w:pPr>
      <w:r>
        <w:rPr>
          <w:rFonts w:ascii="宋体" w:hAnsi="宋体"/>
          <w:sz w:val="28"/>
          <w:szCs w:val="28"/>
        </w:rPr>
        <w:t>祝愿各位老师</w:t>
      </w:r>
      <w:r>
        <w:rPr>
          <w:rFonts w:ascii="宋体" w:hAnsi="宋体" w:hint="eastAsia"/>
          <w:sz w:val="28"/>
          <w:szCs w:val="28"/>
        </w:rPr>
        <w:t>、</w:t>
      </w:r>
      <w:r>
        <w:rPr>
          <w:rFonts w:ascii="宋体" w:hAnsi="宋体"/>
          <w:sz w:val="28"/>
          <w:szCs w:val="28"/>
        </w:rPr>
        <w:t>同学们</w:t>
      </w:r>
      <w:r w:rsidR="00F23DE6">
        <w:rPr>
          <w:rStyle w:val="NormalCharacter"/>
          <w:rFonts w:ascii="宋体" w:hAnsi="宋体"/>
          <w:sz w:val="28"/>
          <w:szCs w:val="28"/>
        </w:rPr>
        <w:t>度过一个愉快、安全、健康、充实的假期！</w:t>
      </w:r>
    </w:p>
    <w:p w:rsidR="003A0C9D" w:rsidRDefault="003A0C9D">
      <w:pPr>
        <w:ind w:firstLineChars="200" w:firstLine="560"/>
        <w:rPr>
          <w:rStyle w:val="NormalCharacter"/>
          <w:rFonts w:ascii="宋体" w:hAnsi="宋体"/>
          <w:sz w:val="28"/>
          <w:szCs w:val="28"/>
        </w:rPr>
      </w:pPr>
    </w:p>
    <w:p w:rsidR="003A0C9D" w:rsidRDefault="003A0C9D" w:rsidP="00001B9E">
      <w:pPr>
        <w:spacing w:line="560" w:lineRule="exact"/>
        <w:ind w:firstLineChars="200" w:firstLine="560"/>
        <w:rPr>
          <w:rStyle w:val="NormalCharacter"/>
          <w:rFonts w:ascii="宋体" w:hAnsi="宋体"/>
          <w:sz w:val="28"/>
          <w:szCs w:val="28"/>
        </w:rPr>
      </w:pPr>
    </w:p>
    <w:p w:rsidR="003A0C9D" w:rsidRDefault="00F23DE6" w:rsidP="00001B9E">
      <w:pPr>
        <w:spacing w:line="560" w:lineRule="exact"/>
        <w:ind w:leftChars="266" w:left="5599" w:hanging="5040"/>
        <w:rPr>
          <w:rStyle w:val="NormalCharacter"/>
          <w:rFonts w:ascii="宋体" w:hAnsi="宋体"/>
          <w:sz w:val="28"/>
          <w:szCs w:val="28"/>
        </w:rPr>
      </w:pPr>
      <w:r>
        <w:rPr>
          <w:rStyle w:val="NormalCharacter"/>
          <w:rFonts w:ascii="宋体" w:hAnsi="宋体"/>
          <w:sz w:val="28"/>
          <w:szCs w:val="28"/>
        </w:rPr>
        <w:t xml:space="preserve">                            </w:t>
      </w:r>
      <w:r>
        <w:rPr>
          <w:rStyle w:val="NormalCharacter"/>
          <w:rFonts w:ascii="宋体" w:hAnsi="宋体"/>
          <w:sz w:val="28"/>
          <w:szCs w:val="28"/>
        </w:rPr>
        <w:t>广州华立科技职业学院保卫处</w:t>
      </w:r>
      <w:r>
        <w:rPr>
          <w:rStyle w:val="NormalCharacter"/>
          <w:rFonts w:ascii="宋体" w:hAnsi="宋体"/>
          <w:sz w:val="28"/>
          <w:szCs w:val="28"/>
        </w:rPr>
        <w:t xml:space="preserve">                              2022</w:t>
      </w:r>
      <w:r>
        <w:rPr>
          <w:rStyle w:val="NormalCharacter"/>
          <w:rFonts w:ascii="宋体" w:hAnsi="宋体"/>
          <w:sz w:val="28"/>
          <w:szCs w:val="28"/>
        </w:rPr>
        <w:t>年</w:t>
      </w:r>
      <w:r>
        <w:rPr>
          <w:rStyle w:val="NormalCharacter"/>
          <w:rFonts w:ascii="宋体" w:hAnsi="宋体"/>
          <w:sz w:val="28"/>
          <w:szCs w:val="28"/>
        </w:rPr>
        <w:t>9</w:t>
      </w:r>
      <w:r>
        <w:rPr>
          <w:rStyle w:val="NormalCharacter"/>
          <w:rFonts w:ascii="宋体" w:hAnsi="宋体"/>
          <w:sz w:val="28"/>
          <w:szCs w:val="28"/>
        </w:rPr>
        <w:t>月</w:t>
      </w:r>
      <w:r>
        <w:rPr>
          <w:rStyle w:val="NormalCharacter"/>
          <w:rFonts w:ascii="宋体" w:hAnsi="宋体"/>
          <w:sz w:val="28"/>
          <w:szCs w:val="28"/>
        </w:rPr>
        <w:t>8</w:t>
      </w:r>
      <w:r>
        <w:rPr>
          <w:rStyle w:val="NormalCharacter"/>
          <w:rFonts w:ascii="宋体" w:hAnsi="宋体"/>
          <w:sz w:val="28"/>
          <w:szCs w:val="28"/>
        </w:rPr>
        <w:t>日</w:t>
      </w:r>
    </w:p>
    <w:sectPr w:rsidR="003A0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DE6" w:rsidRDefault="00F23DE6" w:rsidP="00047316">
      <w:r>
        <w:separator/>
      </w:r>
    </w:p>
  </w:endnote>
  <w:endnote w:type="continuationSeparator" w:id="0">
    <w:p w:rsidR="00F23DE6" w:rsidRDefault="00F23DE6" w:rsidP="0004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DE6" w:rsidRDefault="00F23DE6" w:rsidP="00047316">
      <w:r>
        <w:separator/>
      </w:r>
    </w:p>
  </w:footnote>
  <w:footnote w:type="continuationSeparator" w:id="0">
    <w:p w:rsidR="00F23DE6" w:rsidRDefault="00F23DE6" w:rsidP="00047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84CD0"/>
    <w:multiLevelType w:val="singleLevel"/>
    <w:tmpl w:val="62453A6C"/>
    <w:lvl w:ilvl="0">
      <w:start w:val="1"/>
      <w:numFmt w:val="decimal"/>
      <w:suff w:val="nothing"/>
      <w:lvlText w:val="%1."/>
      <w:lvlJc w:val="left"/>
    </w:lvl>
  </w:abstractNum>
  <w:abstractNum w:abstractNumId="1" w15:restartNumberingAfterBreak="0">
    <w:nsid w:val="62453A6C"/>
    <w:multiLevelType w:val="singleLevel"/>
    <w:tmpl w:val="62453A6C"/>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3A0C9D"/>
    <w:rsid w:val="00001B9E"/>
    <w:rsid w:val="00047316"/>
    <w:rsid w:val="003A0C9D"/>
    <w:rsid w:val="004C5C91"/>
    <w:rsid w:val="006B43BF"/>
    <w:rsid w:val="006E613A"/>
    <w:rsid w:val="00F2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C45BF9-0EC8-409D-8BE4-66AB880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paragraph" w:customStyle="1" w:styleId="BodyText">
    <w:name w:val="BodyText"/>
    <w:basedOn w:val="a"/>
    <w:pPr>
      <w:spacing w:line="320" w:lineRule="exact"/>
      <w:jc w:val="center"/>
    </w:pPr>
    <w:rPr>
      <w:rFonts w:ascii="Times New Roman" w:hAnsi="Times New Roman"/>
    </w:rPr>
  </w:style>
  <w:style w:type="paragraph" w:styleId="a3">
    <w:name w:val="footer"/>
    <w:basedOn w:val="a"/>
    <w:pPr>
      <w:tabs>
        <w:tab w:val="center" w:pos="4153"/>
        <w:tab w:val="right" w:pos="8306"/>
      </w:tabs>
      <w:snapToGrid w:val="0"/>
      <w:jc w:val="left"/>
    </w:pPr>
    <w:rPr>
      <w:sz w:val="18"/>
      <w:szCs w:val="18"/>
    </w:rPr>
  </w:style>
  <w:style w:type="paragraph" w:customStyle="1" w:styleId="HtmlNormal">
    <w:name w:val="HtmlNormal"/>
    <w:basedOn w:val="a"/>
    <w:pPr>
      <w:spacing w:before="100" w:beforeAutospacing="1" w:after="100" w:afterAutospacing="1"/>
      <w:jc w:val="left"/>
    </w:pPr>
    <w:rPr>
      <w:kern w:val="0"/>
      <w:sz w:val="24"/>
    </w:rPr>
  </w:style>
  <w:style w:type="paragraph" w:styleId="a4">
    <w:name w:val="header"/>
    <w:basedOn w:val="a"/>
    <w:link w:val="Char"/>
    <w:uiPriority w:val="99"/>
    <w:unhideWhenUsed/>
    <w:rsid w:val="000473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731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215</Words>
  <Characters>1231</Characters>
  <Application>Microsoft Office Word</Application>
  <DocSecurity>0</DocSecurity>
  <Lines>10</Lines>
  <Paragraphs>2</Paragraphs>
  <ScaleCrop>false</ScaleCrop>
  <Company>微软中国</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3</cp:revision>
  <dcterms:created xsi:type="dcterms:W3CDTF">2022-09-08T08:43:00Z</dcterms:created>
  <dcterms:modified xsi:type="dcterms:W3CDTF">2022-09-08T09:23:00Z</dcterms:modified>
</cp:coreProperties>
</file>